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688CBDEC" w:rsidR="00824ECD" w:rsidRPr="00781C99" w:rsidRDefault="00683D60"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Year 1</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E61C43">
                  <w:t>Mathematics</w:t>
                </w:r>
              </w:sdtContent>
            </w:sdt>
            <w:r w:rsidR="00824ECD">
              <w:br/>
            </w:r>
            <w:r w:rsidR="006915C5">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62251D33" w14:textId="6F57ECE4"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676D3B">
        <w:rPr>
          <w:rStyle w:val="InstructiontowritersChar"/>
        </w:rPr>
        <w:t>the</w:t>
      </w:r>
      <w:r w:rsidR="00676D3B" w:rsidRPr="0028569D">
        <w:rPr>
          <w:rStyle w:val="InstructiontowritersChar"/>
        </w:rPr>
        <w:t xml:space="preserve"> </w:t>
      </w:r>
      <w:r w:rsidRPr="0028569D">
        <w:rPr>
          <w:rStyle w:val="InstructiontowritersChar"/>
        </w:rPr>
        <w:t>Australian Curriculum</w:t>
      </w:r>
      <w:r w:rsidR="00676D3B">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7D868255" w14:textId="77777777" w:rsidR="00880551" w:rsidRDefault="00880551" w:rsidP="00E61C43">
            <w:pPr>
              <w:pStyle w:val="Tabletextpadded"/>
            </w:pPr>
            <w:r w:rsidRPr="00880551">
              <w:t xml:space="preserve">In Year 1, learning in Mathematics builds on each student’s prior learning and experiences. Students engage in a range of approaches to learning and doing mathematics that develop their understanding of and fluency with concepts, </w:t>
            </w:r>
            <w:proofErr w:type="gramStart"/>
            <w:r w:rsidRPr="00880551">
              <w:t>procedures</w:t>
            </w:r>
            <w:proofErr w:type="gramEnd"/>
            <w:r w:rsidRPr="00880551">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2C42F9DB" w14:textId="77777777" w:rsidR="00880551" w:rsidRPr="00880551" w:rsidRDefault="00880551" w:rsidP="007745AD">
            <w:pPr>
              <w:pStyle w:val="Tabletext"/>
            </w:pPr>
            <w:r w:rsidRPr="00880551">
              <w:t>Students further develop proficiency and positive dispositions towards mathematics and its use as they:</w:t>
            </w:r>
          </w:p>
          <w:p w14:paraId="20780D85" w14:textId="77777777" w:rsidR="00880551" w:rsidRPr="00880551" w:rsidRDefault="00880551" w:rsidP="007745AD">
            <w:pPr>
              <w:pStyle w:val="TableBullet"/>
            </w:pPr>
            <w:r w:rsidRPr="00880551">
              <w:t>use their curiosity and imagination to explore situations, recognise patterns in their environment and choose ways of representing their thinking when communicating with others</w:t>
            </w:r>
          </w:p>
          <w:p w14:paraId="38AB5B51" w14:textId="77777777" w:rsidR="00880551" w:rsidRPr="00880551" w:rsidRDefault="00880551" w:rsidP="007745AD">
            <w:pPr>
              <w:pStyle w:val="TableBullet"/>
            </w:pPr>
            <w:r w:rsidRPr="00880551">
              <w:t xml:space="preserve">demonstrate that numbers can be represented, </w:t>
            </w:r>
            <w:proofErr w:type="gramStart"/>
            <w:r w:rsidRPr="00880551">
              <w:t>partitioned</w:t>
            </w:r>
            <w:proofErr w:type="gramEnd"/>
            <w:r w:rsidRPr="00880551">
              <w:t xml:space="preserve"> and composed in various ways, recognise patterns in numbers and extend their knowledge of numbers beyond 2 digits</w:t>
            </w:r>
          </w:p>
          <w:p w14:paraId="20DB0E84" w14:textId="5A0BC8D3" w:rsidR="00880551" w:rsidRPr="00880551" w:rsidRDefault="00880551" w:rsidP="007745AD">
            <w:pPr>
              <w:pStyle w:val="TableBullet"/>
            </w:pPr>
            <w:r w:rsidRPr="00880551">
              <w:t>use physical or</w:t>
            </w:r>
            <w:r w:rsidR="00736EDA">
              <w:t xml:space="preserve"> </w:t>
            </w:r>
            <w:r w:rsidRPr="00880551">
              <w:t>virtual materials</w:t>
            </w:r>
            <w:r w:rsidR="00736EDA">
              <w:t xml:space="preserve"> </w:t>
            </w:r>
            <w:r w:rsidRPr="00880551">
              <w:t>and diagrams when</w:t>
            </w:r>
            <w:r w:rsidR="00736EDA">
              <w:t xml:space="preserve"> </w:t>
            </w:r>
            <w:r w:rsidRPr="00880551">
              <w:t>modelling</w:t>
            </w:r>
            <w:r w:rsidR="00736EDA">
              <w:t xml:space="preserve"> </w:t>
            </w:r>
            <w:r w:rsidRPr="00880551">
              <w:t xml:space="preserve">practical problems through active learning experiences, recognise existing patterns, employ different </w:t>
            </w:r>
            <w:proofErr w:type="gramStart"/>
            <w:r w:rsidRPr="00880551">
              <w:t>strategies</w:t>
            </w:r>
            <w:proofErr w:type="gramEnd"/>
            <w:r w:rsidRPr="00880551">
              <w:t xml:space="preserve"> and discuss the</w:t>
            </w:r>
            <w:r w:rsidR="00736EDA">
              <w:t xml:space="preserve"> </w:t>
            </w:r>
            <w:r w:rsidRPr="00880551">
              <w:t>reasonableness</w:t>
            </w:r>
            <w:r w:rsidR="00736EDA">
              <w:t xml:space="preserve"> </w:t>
            </w:r>
            <w:r w:rsidRPr="00880551">
              <w:t>of answers</w:t>
            </w:r>
          </w:p>
          <w:p w14:paraId="0EC89A80" w14:textId="76B7C8B4" w:rsidR="00880551" w:rsidRPr="00880551" w:rsidRDefault="00880551" w:rsidP="007745AD">
            <w:pPr>
              <w:pStyle w:val="TableBullet"/>
            </w:pPr>
            <w:r w:rsidRPr="00880551">
              <w:t>explain ways of making direct and indirect comparisons and begin to use uniform,</w:t>
            </w:r>
            <w:r w:rsidR="00736EDA">
              <w:t xml:space="preserve"> </w:t>
            </w:r>
            <w:r w:rsidRPr="00880551">
              <w:t>informal units</w:t>
            </w:r>
            <w:r w:rsidR="00736EDA">
              <w:t xml:space="preserve"> </w:t>
            </w:r>
            <w:r w:rsidRPr="00880551">
              <w:t>to</w:t>
            </w:r>
            <w:r w:rsidR="00736EDA">
              <w:t xml:space="preserve"> </w:t>
            </w:r>
            <w:r w:rsidRPr="00880551">
              <w:t>measure</w:t>
            </w:r>
            <w:r w:rsidR="00736EDA">
              <w:t xml:space="preserve"> </w:t>
            </w:r>
            <w:r w:rsidRPr="00880551">
              <w:t>some</w:t>
            </w:r>
            <w:r w:rsidR="00736EDA">
              <w:t xml:space="preserve"> </w:t>
            </w:r>
            <w:r w:rsidRPr="00880551">
              <w:t>attributes</w:t>
            </w:r>
          </w:p>
          <w:p w14:paraId="40DBCAFC" w14:textId="05D5077C" w:rsidR="00880551" w:rsidRPr="00880551" w:rsidRDefault="00880551" w:rsidP="007745AD">
            <w:pPr>
              <w:pStyle w:val="TableBullet"/>
            </w:pPr>
            <w:r w:rsidRPr="00880551">
              <w:t>reason spatially and use spatial features to classify shapes and objects; they recognise these shapes and objects in their environment and use simple</w:t>
            </w:r>
            <w:r w:rsidR="00736EDA">
              <w:t xml:space="preserve"> </w:t>
            </w:r>
            <w:r w:rsidRPr="00880551">
              <w:t xml:space="preserve">transformations, </w:t>
            </w:r>
            <w:proofErr w:type="gramStart"/>
            <w:r w:rsidRPr="00880551">
              <w:t>directions</w:t>
            </w:r>
            <w:proofErr w:type="gramEnd"/>
            <w:r w:rsidRPr="00880551">
              <w:t xml:space="preserve"> and pathways to move the positions of shapes and objects within a space</w:t>
            </w:r>
          </w:p>
          <w:p w14:paraId="4B06FF03" w14:textId="2282BE6B" w:rsidR="00880551" w:rsidRPr="00880551" w:rsidRDefault="00880551" w:rsidP="007745AD">
            <w:pPr>
              <w:pStyle w:val="TableBullet"/>
            </w:pPr>
            <w:r w:rsidRPr="00880551">
              <w:t>use simple surveys to collect and sort</w:t>
            </w:r>
            <w:r w:rsidR="00736EDA">
              <w:t xml:space="preserve"> </w:t>
            </w:r>
            <w:r w:rsidRPr="00880551">
              <w:t>data, based on a question of interest, recognise that</w:t>
            </w:r>
            <w:r w:rsidR="00736EDA">
              <w:t xml:space="preserve"> </w:t>
            </w:r>
            <w:r w:rsidRPr="00880551">
              <w:t>data</w:t>
            </w:r>
            <w:r w:rsidR="00736EDA">
              <w:t xml:space="preserve"> </w:t>
            </w:r>
            <w:r w:rsidRPr="00880551">
              <w:t>can be represented in different ways, and explain patterns that they see in the results</w:t>
            </w:r>
          </w:p>
          <w:p w14:paraId="27019E95" w14:textId="7629EA6A" w:rsidR="0028569D" w:rsidRPr="00880551" w:rsidRDefault="00880551" w:rsidP="007745AD">
            <w:pPr>
              <w:pStyle w:val="TableBullet"/>
            </w:pPr>
            <w:r w:rsidRPr="00880551">
              <w:t xml:space="preserve">develop a sense of equivalence, fairness, </w:t>
            </w:r>
            <w:proofErr w:type="gramStart"/>
            <w:r w:rsidRPr="00880551">
              <w:t>repetition</w:t>
            </w:r>
            <w:proofErr w:type="gramEnd"/>
            <w:r w:rsidRPr="00880551">
              <w:t xml:space="preserve"> and variability when they engage in play-based and practical activities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683D60"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73F1515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683D60"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683D60"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683D60"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683D60"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6193CAA4" w:rsidR="002E5A67" w:rsidRDefault="002E5A67" w:rsidP="00B061BB">
      <w:pPr>
        <w:pStyle w:val="Instructiontowriters"/>
        <w:keepNext/>
        <w:keepLines/>
      </w:pPr>
      <w:r w:rsidRPr="009A7C4D">
        <w:rPr>
          <w:b/>
          <w:bCs/>
        </w:rPr>
        <w:lastRenderedPageBreak/>
        <w:t>Note:</w:t>
      </w:r>
      <w:r w:rsidR="004627A7">
        <w:rPr>
          <w:b/>
          <w:bCs/>
        </w:rPr>
        <w:t xml:space="preserve"> </w:t>
      </w:r>
    </w:p>
    <w:p w14:paraId="28974D89" w14:textId="77777777" w:rsidR="00676D3B" w:rsidRDefault="00676D3B" w:rsidP="00676D3B">
      <w:pPr>
        <w:pStyle w:val="Instructiontowriters"/>
        <w:keepNext/>
        <w:keepLines/>
      </w:pPr>
      <w:r>
        <w:t>Adjust the table to reflect the number of units you will offer.</w:t>
      </w:r>
    </w:p>
    <w:p w14:paraId="14854A46" w14:textId="169361F4" w:rsidR="00676D3B" w:rsidRPr="00306525" w:rsidRDefault="00676D3B" w:rsidP="00B061BB">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B061BB">
            <w:pPr>
              <w:pStyle w:val="Tableheading"/>
              <w:keepNext/>
              <w:keepLines/>
            </w:pPr>
          </w:p>
        </w:tc>
        <w:tc>
          <w:tcPr>
            <w:tcW w:w="5051" w:type="dxa"/>
            <w:gridSpan w:val="2"/>
          </w:tcPr>
          <w:p w14:paraId="5F6F4AE5" w14:textId="77777777" w:rsidR="002E5A67" w:rsidRPr="00CD2E67" w:rsidRDefault="002E5A67" w:rsidP="00B061B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B061B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B061B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B061B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B061BB">
            <w:pPr>
              <w:pStyle w:val="Tabletext"/>
              <w:keepNext/>
              <w:keepLines/>
            </w:pPr>
          </w:p>
        </w:tc>
        <w:tc>
          <w:tcPr>
            <w:tcW w:w="4144" w:type="dxa"/>
          </w:tcPr>
          <w:p w14:paraId="2C8EFC33" w14:textId="77777777" w:rsidR="002E5A67" w:rsidRPr="00CD2E67" w:rsidRDefault="002E5A67"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B061B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B061BB">
            <w:pPr>
              <w:pStyle w:val="Tablesubhead"/>
              <w:keepNext/>
              <w:keepLines/>
              <w:ind w:left="113" w:right="113"/>
              <w:jc w:val="center"/>
            </w:pPr>
            <w:r w:rsidRPr="00CD2E67">
              <w:t>Assessment</w:t>
            </w:r>
          </w:p>
        </w:tc>
        <w:tc>
          <w:tcPr>
            <w:tcW w:w="4144" w:type="dxa"/>
          </w:tcPr>
          <w:p w14:paraId="28CEB1CB" w14:textId="77777777" w:rsidR="00392AE2" w:rsidRPr="001A4872"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683D60" w:rsidP="00B061B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E61C43">
        <w:trPr>
          <w:cantSplit/>
          <w:trHeight w:val="56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3" w:name="_Hlk119397428"/>
            <w:r w:rsidRPr="00577E7A">
              <w:t>Achievement standard</w:t>
            </w:r>
          </w:p>
        </w:tc>
        <w:tc>
          <w:tcPr>
            <w:tcW w:w="5051" w:type="dxa"/>
            <w:gridSpan w:val="2"/>
          </w:tcPr>
          <w:p w14:paraId="5D97AFC1" w14:textId="42558E94"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w:t>
            </w:r>
            <w:proofErr w:type="gramStart"/>
            <w:r w:rsidRPr="00E61C43">
              <w:t>fives</w:t>
            </w:r>
            <w:proofErr w:type="gramEnd"/>
            <w:r w:rsidRPr="00E61C43">
              <w:t xml:space="preserve"> or tens to quantify collections to at least 120. They solve problems involving addition and subtraction of numbers to 20 and use mathematical modelling to solve practical problems involving addition, subtraction, equal </w:t>
            </w:r>
            <w:proofErr w:type="gramStart"/>
            <w:r w:rsidRPr="00E61C43">
              <w:t>sharing</w:t>
            </w:r>
            <w:proofErr w:type="gramEnd"/>
            <w:r w:rsidRPr="00E61C43">
              <w:t xml:space="preserve"> and grouping, using calculation strategies. Students use numbers, </w:t>
            </w:r>
            <w:proofErr w:type="gramStart"/>
            <w:r w:rsidRPr="00E61C43">
              <w:t>symbols</w:t>
            </w:r>
            <w:proofErr w:type="gramEnd"/>
            <w:r w:rsidRPr="00E61C43">
              <w:t xml:space="preserve"> and objects to create skip counting and repeating patterns, identifying the repeating unit.</w:t>
            </w:r>
          </w:p>
          <w:p w14:paraId="36041905" w14:textId="77777777"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They compare and order objects and events based on the attributes of length, mass, </w:t>
            </w:r>
            <w:proofErr w:type="gramStart"/>
            <w:r w:rsidRPr="00E61C43">
              <w:t>capacity</w:t>
            </w:r>
            <w:proofErr w:type="gramEnd"/>
            <w:r w:rsidRPr="00E61C43">
              <w:t xml:space="preserve"> and duration, communicating reasoning. Students measure the length of shapes and objects using uniform informal units. They make, </w:t>
            </w:r>
            <w:proofErr w:type="gramStart"/>
            <w:r w:rsidRPr="00E61C43">
              <w:t>compare</w:t>
            </w:r>
            <w:proofErr w:type="gramEnd"/>
            <w:r w:rsidRPr="00E61C43">
              <w:t xml:space="preserve"> and classify shapes and objects using obvious features. Students give and follow directions to move people and objects within a space.</w:t>
            </w:r>
          </w:p>
          <w:p w14:paraId="753193F1" w14:textId="0EB7F598" w:rsidR="00645BAA"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362DC3D3" w14:textId="0FD440E4"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w:t>
            </w:r>
            <w:proofErr w:type="gramStart"/>
            <w:r w:rsidRPr="00E61C43">
              <w:t>fives</w:t>
            </w:r>
            <w:proofErr w:type="gramEnd"/>
            <w:r w:rsidRPr="00E61C43">
              <w:t xml:space="preserve"> or tens to quantify collections to at least 120. They solve problems involving addition and subtraction of numbers to 20 and use mathematical modelling to solve practical problems involving addition, subtraction, equal </w:t>
            </w:r>
            <w:proofErr w:type="gramStart"/>
            <w:r w:rsidRPr="00E61C43">
              <w:t>sharing</w:t>
            </w:r>
            <w:proofErr w:type="gramEnd"/>
            <w:r w:rsidRPr="00E61C43">
              <w:t xml:space="preserve"> and grouping, using calculation strategies. Students use numbers, </w:t>
            </w:r>
            <w:proofErr w:type="gramStart"/>
            <w:r w:rsidRPr="00E61C43">
              <w:t>symbols</w:t>
            </w:r>
            <w:proofErr w:type="gramEnd"/>
            <w:r w:rsidRPr="00E61C43">
              <w:t xml:space="preserve"> and objects to create skip counting and repeating patterns, identifying the repeating unit.</w:t>
            </w:r>
          </w:p>
          <w:p w14:paraId="60C08BB0" w14:textId="77777777"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They compare and order objects and events based on the attributes of length, mass, </w:t>
            </w:r>
            <w:proofErr w:type="gramStart"/>
            <w:r w:rsidRPr="00E61C43">
              <w:t>capacity</w:t>
            </w:r>
            <w:proofErr w:type="gramEnd"/>
            <w:r w:rsidRPr="00E61C43">
              <w:t xml:space="preserve"> and duration, communicating reasoning. Students measure the length of shapes and objects using uniform informal units. They make, </w:t>
            </w:r>
            <w:proofErr w:type="gramStart"/>
            <w:r w:rsidRPr="00E61C43">
              <w:t>compare</w:t>
            </w:r>
            <w:proofErr w:type="gramEnd"/>
            <w:r w:rsidRPr="00E61C43">
              <w:t xml:space="preserve"> and classify shapes and objects using obvious features. Students give and follow directions to move people and objects within a space.</w:t>
            </w:r>
          </w:p>
          <w:p w14:paraId="0A056849" w14:textId="0D9B09D1" w:rsidR="00645BAA"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397CA7AB" w14:textId="24E41183"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w:t>
            </w:r>
            <w:proofErr w:type="gramStart"/>
            <w:r w:rsidRPr="00E61C43">
              <w:t>fives</w:t>
            </w:r>
            <w:proofErr w:type="gramEnd"/>
            <w:r w:rsidRPr="00E61C43">
              <w:t xml:space="preserve"> or tens to quantify collections to at least 120. They solve problems involving addition and subtraction of numbers to 20 and use mathematical modelling to solve practical problems involving addition, subtraction, equal </w:t>
            </w:r>
            <w:proofErr w:type="gramStart"/>
            <w:r w:rsidRPr="00E61C43">
              <w:t>sharing</w:t>
            </w:r>
            <w:proofErr w:type="gramEnd"/>
            <w:r w:rsidRPr="00E61C43">
              <w:t xml:space="preserve"> and grouping, using calculation strategies. Students use numbers, </w:t>
            </w:r>
            <w:proofErr w:type="gramStart"/>
            <w:r w:rsidRPr="00E61C43">
              <w:t>symbols</w:t>
            </w:r>
            <w:proofErr w:type="gramEnd"/>
            <w:r w:rsidRPr="00E61C43">
              <w:t xml:space="preserve"> and objects to create skip counting and repeating patterns, identifying the repeating unit.</w:t>
            </w:r>
          </w:p>
          <w:p w14:paraId="700F9143" w14:textId="77777777"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They compare and order objects and events based on the attributes of length, mass, </w:t>
            </w:r>
            <w:proofErr w:type="gramStart"/>
            <w:r w:rsidRPr="00E61C43">
              <w:t>capacity</w:t>
            </w:r>
            <w:proofErr w:type="gramEnd"/>
            <w:r w:rsidRPr="00E61C43">
              <w:t xml:space="preserve"> and duration, communicating reasoning. Students measure the length of shapes and objects using uniform informal units. They make, </w:t>
            </w:r>
            <w:proofErr w:type="gramStart"/>
            <w:r w:rsidRPr="00E61C43">
              <w:t>compare</w:t>
            </w:r>
            <w:proofErr w:type="gramEnd"/>
            <w:r w:rsidRPr="00E61C43">
              <w:t xml:space="preserve"> and classify shapes and objects using obvious features. Students give and follow directions to move people and objects within a space.</w:t>
            </w:r>
          </w:p>
          <w:p w14:paraId="0C7E6302" w14:textId="016BF008" w:rsidR="00645BAA"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c>
          <w:tcPr>
            <w:tcW w:w="5051" w:type="dxa"/>
            <w:gridSpan w:val="2"/>
          </w:tcPr>
          <w:p w14:paraId="796A689F" w14:textId="343BC95F"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By the end of Year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w:t>
            </w:r>
            <w:proofErr w:type="gramStart"/>
            <w:r w:rsidRPr="00E61C43">
              <w:t>fives</w:t>
            </w:r>
            <w:proofErr w:type="gramEnd"/>
            <w:r w:rsidRPr="00E61C43">
              <w:t xml:space="preserve"> or tens to quantify collections to at least 120. They solve problems involving addition and subtraction of numbers to 20 and use mathematical modelling to solve practical problems involving addition, subtraction, equal </w:t>
            </w:r>
            <w:proofErr w:type="gramStart"/>
            <w:r w:rsidRPr="00E61C43">
              <w:t>sharing</w:t>
            </w:r>
            <w:proofErr w:type="gramEnd"/>
            <w:r w:rsidRPr="00E61C43">
              <w:t xml:space="preserve"> and grouping, using calculation strategies. Students use numbers, </w:t>
            </w:r>
            <w:proofErr w:type="gramStart"/>
            <w:r w:rsidRPr="00E61C43">
              <w:t>symbols</w:t>
            </w:r>
            <w:proofErr w:type="gramEnd"/>
            <w:r w:rsidRPr="00E61C43">
              <w:t xml:space="preserve"> and objects to create skip counting and repeating patterns, identifying the repeating unit.</w:t>
            </w:r>
          </w:p>
          <w:p w14:paraId="692FB05F" w14:textId="77777777" w:rsidR="005F1009"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 xml:space="preserve">They compare and order objects and events based on the attributes of length, mass, </w:t>
            </w:r>
            <w:proofErr w:type="gramStart"/>
            <w:r w:rsidRPr="00E61C43">
              <w:t>capacity</w:t>
            </w:r>
            <w:proofErr w:type="gramEnd"/>
            <w:r w:rsidRPr="00E61C43">
              <w:t xml:space="preserve"> and duration, communicating reasoning. Students measure the length of shapes and objects using uniform informal units. They make, </w:t>
            </w:r>
            <w:proofErr w:type="gramStart"/>
            <w:r w:rsidRPr="00E61C43">
              <w:t>compare</w:t>
            </w:r>
            <w:proofErr w:type="gramEnd"/>
            <w:r w:rsidRPr="00E61C43">
              <w:t xml:space="preserve"> and classify shapes and objects using obvious features. Students give and follow directions to move people and objects within a space.</w:t>
            </w:r>
          </w:p>
          <w:p w14:paraId="67A8F6D3" w14:textId="717BC4DA" w:rsidR="00645BAA" w:rsidRPr="00E61C43" w:rsidRDefault="005F1009" w:rsidP="00E61C43">
            <w:pPr>
              <w:pStyle w:val="Tabletextpadded"/>
              <w:cnfStyle w:val="000000000000" w:firstRow="0" w:lastRow="0" w:firstColumn="0" w:lastColumn="0" w:oddVBand="0" w:evenVBand="0" w:oddHBand="0" w:evenHBand="0" w:firstRowFirstColumn="0" w:firstRowLastColumn="0" w:lastRowFirstColumn="0" w:lastRowLastColumn="0"/>
            </w:pPr>
            <w:r w:rsidRPr="00E61C43">
              <w:t>They collect and record categorical data, create one-to-one displays, and compare and discuss the data using frequencies.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683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683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683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683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0D2D7E9A" w:rsidR="002E5A67" w:rsidRPr="0056535D" w:rsidRDefault="002E5A67" w:rsidP="00A80038">
      <w:pPr>
        <w:pStyle w:val="Instructiontowriters"/>
        <w:keepNext/>
        <w:keepLines/>
      </w:pPr>
      <w:bookmarkStart w:id="4" w:name="_Hlk129096700"/>
      <w:r w:rsidRPr="0056535D">
        <w:rPr>
          <w:rStyle w:val="InstructiontowritersChar"/>
          <w:rFonts w:eastAsiaTheme="minorHAnsi"/>
          <w:b/>
          <w:bCs/>
        </w:rPr>
        <w:lastRenderedPageBreak/>
        <w:t>Note:</w:t>
      </w:r>
      <w:r w:rsidRPr="0056535D">
        <w:rPr>
          <w:rStyle w:val="InstructiontowritersChar"/>
          <w:rFonts w:eastAsiaTheme="minorHAnsi"/>
        </w:rPr>
        <w:t xml:space="preserve"> </w:t>
      </w:r>
      <w:r w:rsidR="006442A7" w:rsidRPr="0056535D">
        <w:rPr>
          <w:rStyle w:val="InstructiontowritersChar"/>
          <w:rFonts w:eastAsiaTheme="minorHAnsi"/>
        </w:rPr>
        <w:t xml:space="preserve">Adjust the table </w:t>
      </w:r>
      <w:r w:rsidRPr="0056535D">
        <w:rPr>
          <w:rStyle w:val="InstructiontowritersChar"/>
          <w:rFonts w:eastAsiaTheme="minorHAnsi"/>
        </w:rPr>
        <w:t xml:space="preserve">to reflect </w:t>
      </w:r>
      <w:r w:rsidR="00676D3B">
        <w:rPr>
          <w:rStyle w:val="InstructiontowritersChar"/>
          <w:rFonts w:eastAsiaTheme="minorHAnsi"/>
        </w:rPr>
        <w:t xml:space="preserve">the number of units you will offer. </w:t>
      </w:r>
      <w:r w:rsidRPr="0056535D">
        <w:rPr>
          <w:rStyle w:val="InstructiontowritersChar"/>
          <w:rFonts w:eastAsiaTheme="minorHAnsi"/>
        </w:rPr>
        <w:t>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3161F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9E3AB52" w14:textId="77777777" w:rsidR="00EC25FB" w:rsidRPr="00CD2E67" w:rsidRDefault="00EC25FB" w:rsidP="00A80038">
            <w:pPr>
              <w:pStyle w:val="Tableheading"/>
              <w:keepNext/>
              <w:keepLines/>
            </w:pPr>
            <w:r w:rsidRPr="00CD2E67">
              <w:t>Content descriptions</w:t>
            </w:r>
          </w:p>
        </w:tc>
        <w:tc>
          <w:tcPr>
            <w:tcW w:w="2345" w:type="dxa"/>
            <w:gridSpan w:val="4"/>
          </w:tcPr>
          <w:p w14:paraId="7E30167E" w14:textId="77777777" w:rsidR="00EC25FB" w:rsidRPr="00CD2E67" w:rsidRDefault="00EC25FB" w:rsidP="00A80038">
            <w:pPr>
              <w:pStyle w:val="Tableheading"/>
              <w:keepNext/>
              <w:keepLines/>
              <w:jc w:val="center"/>
            </w:pPr>
            <w:r>
              <w:t>Unit</w:t>
            </w:r>
            <w:r w:rsidR="005073DD">
              <w:t>s</w:t>
            </w:r>
          </w:p>
        </w:tc>
        <w:tc>
          <w:tcPr>
            <w:tcW w:w="4635" w:type="dxa"/>
          </w:tcPr>
          <w:p w14:paraId="15DBD856" w14:textId="77777777" w:rsidR="00EC25FB" w:rsidRPr="00CD2E67" w:rsidRDefault="00EC25FB" w:rsidP="00A80038">
            <w:pPr>
              <w:pStyle w:val="Tableheading"/>
              <w:keepNext/>
              <w:keepLines/>
            </w:pPr>
            <w:r w:rsidRPr="00CD2E67">
              <w:t>Content descriptions</w:t>
            </w:r>
          </w:p>
        </w:tc>
        <w:tc>
          <w:tcPr>
            <w:tcW w:w="2346" w:type="dxa"/>
            <w:gridSpan w:val="4"/>
          </w:tcPr>
          <w:p w14:paraId="2E0718C2" w14:textId="77777777" w:rsidR="00EC25FB" w:rsidRPr="00CD2E67" w:rsidRDefault="00EC25FB" w:rsidP="00A80038">
            <w:pPr>
              <w:pStyle w:val="Tableheading"/>
              <w:keepNext/>
              <w:keepLines/>
              <w:jc w:val="center"/>
            </w:pPr>
            <w:r>
              <w:t>Unit</w:t>
            </w:r>
            <w:r w:rsidR="005073DD">
              <w:t>s</w:t>
            </w:r>
          </w:p>
        </w:tc>
        <w:tc>
          <w:tcPr>
            <w:tcW w:w="4643" w:type="dxa"/>
          </w:tcPr>
          <w:p w14:paraId="614DA92F" w14:textId="77777777" w:rsidR="00EC25FB" w:rsidRPr="00CD2E67" w:rsidRDefault="00EC25FB" w:rsidP="00A80038">
            <w:pPr>
              <w:pStyle w:val="Tableheading"/>
              <w:keepNext/>
              <w:keepLines/>
            </w:pPr>
            <w:r w:rsidRPr="00CD2E67">
              <w:t>Content descriptions</w:t>
            </w:r>
          </w:p>
        </w:tc>
        <w:tc>
          <w:tcPr>
            <w:tcW w:w="2347" w:type="dxa"/>
            <w:gridSpan w:val="4"/>
          </w:tcPr>
          <w:p w14:paraId="7B6060B0" w14:textId="77777777" w:rsidR="00EC25FB" w:rsidRPr="00CD2E67" w:rsidRDefault="00EC25FB" w:rsidP="00A80038">
            <w:pPr>
              <w:pStyle w:val="Tableheading"/>
              <w:keepNext/>
              <w:keepLines/>
              <w:jc w:val="center"/>
            </w:pPr>
            <w:r>
              <w:t>Unit</w:t>
            </w:r>
            <w:r w:rsidR="005073DD">
              <w:t>s</w:t>
            </w:r>
          </w:p>
        </w:tc>
      </w:tr>
      <w:tr w:rsidR="00A71C6A" w:rsidRPr="00CD2E67" w14:paraId="176A7AA2" w14:textId="77777777" w:rsidTr="003161F5">
        <w:trPr>
          <w:trHeight w:val="241"/>
        </w:trPr>
        <w:tc>
          <w:tcPr>
            <w:tcW w:w="4638" w:type="dxa"/>
            <w:shd w:val="clear" w:color="auto" w:fill="E6E7E8"/>
          </w:tcPr>
          <w:p w14:paraId="76341682" w14:textId="3031E2A8" w:rsidR="007A2FAE" w:rsidRPr="007A2FAE" w:rsidRDefault="00C92256" w:rsidP="00A80038">
            <w:pPr>
              <w:pStyle w:val="Tablesubhead"/>
              <w:keepNext/>
              <w:keepLines/>
            </w:pPr>
            <w:r>
              <w:t>Number</w:t>
            </w:r>
          </w:p>
        </w:tc>
        <w:tc>
          <w:tcPr>
            <w:tcW w:w="587" w:type="dxa"/>
            <w:shd w:val="clear" w:color="auto" w:fill="E6E7E8"/>
            <w:vAlign w:val="center"/>
          </w:tcPr>
          <w:p w14:paraId="47507A8D" w14:textId="77777777" w:rsidR="002E5A67" w:rsidRPr="00CD2E67" w:rsidRDefault="002E5A67" w:rsidP="00A80038">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A80038">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A80038">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A80038">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A80038">
            <w:pPr>
              <w:pStyle w:val="Tablesubhead"/>
              <w:keepNext/>
              <w:keepLines/>
            </w:pPr>
            <w:r>
              <w:t>Algebra</w:t>
            </w:r>
          </w:p>
        </w:tc>
        <w:tc>
          <w:tcPr>
            <w:tcW w:w="586" w:type="dxa"/>
            <w:shd w:val="clear" w:color="auto" w:fill="E6E7E8"/>
            <w:vAlign w:val="center"/>
          </w:tcPr>
          <w:p w14:paraId="1A9C75D4" w14:textId="77777777" w:rsidR="002E5A67" w:rsidRPr="00CD2E67" w:rsidRDefault="002E5A67" w:rsidP="00A80038">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A80038">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A80038">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A80038">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A80038">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A80038">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A80038">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A80038">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A80038">
            <w:pPr>
              <w:pStyle w:val="Tablesubhead"/>
              <w:keepNext/>
              <w:keepLines/>
              <w:jc w:val="center"/>
            </w:pPr>
            <w:r w:rsidRPr="00CD2E67">
              <w:t>4</w:t>
            </w:r>
          </w:p>
        </w:tc>
      </w:tr>
      <w:tr w:rsidR="00A71C6A" w:rsidRPr="00CD2E67" w14:paraId="42E26317" w14:textId="77777777" w:rsidTr="003161F5">
        <w:trPr>
          <w:trHeight w:val="241"/>
        </w:trPr>
        <w:tc>
          <w:tcPr>
            <w:tcW w:w="4638" w:type="dxa"/>
            <w:shd w:val="clear" w:color="auto" w:fill="FFFFFF"/>
          </w:tcPr>
          <w:p w14:paraId="2EB6CA9E" w14:textId="77777777" w:rsidR="00577E7A" w:rsidRPr="00C92256" w:rsidRDefault="00577E7A" w:rsidP="00A80038">
            <w:pPr>
              <w:pStyle w:val="Tabletext"/>
              <w:keepNext/>
              <w:keepLines/>
              <w:rPr>
                <w:b/>
                <w:bCs/>
              </w:rPr>
            </w:pPr>
            <w:r w:rsidRPr="00C92256">
              <w:rPr>
                <w:rStyle w:val="Strong"/>
                <w:b w:val="0"/>
                <w:bCs w:val="0"/>
              </w:rPr>
              <w:t xml:space="preserve">recognise, </w:t>
            </w:r>
            <w:proofErr w:type="gramStart"/>
            <w:r w:rsidRPr="00C92256">
              <w:rPr>
                <w:rStyle w:val="Strong"/>
                <w:b w:val="0"/>
                <w:bCs w:val="0"/>
              </w:rPr>
              <w:t>represent</w:t>
            </w:r>
            <w:proofErr w:type="gramEnd"/>
            <w:r w:rsidRPr="00C92256">
              <w:rPr>
                <w:rStyle w:val="Strong"/>
                <w:b w:val="0"/>
                <w:bCs w:val="0"/>
              </w:rPr>
              <w:t xml:space="preserve"> and order numbers to at least 120 using physical and virtual materials, numerals, number lines and charts</w:t>
            </w:r>
            <w:r w:rsidRPr="00C92256">
              <w:rPr>
                <w:b/>
                <w:bCs/>
              </w:rPr>
              <w:t xml:space="preserve"> </w:t>
            </w:r>
          </w:p>
          <w:p w14:paraId="7D8D759B" w14:textId="4D42E3E8" w:rsidR="002E5A67" w:rsidRPr="00DC1193" w:rsidRDefault="00C92256" w:rsidP="00A80038">
            <w:pPr>
              <w:pStyle w:val="Tabletext"/>
              <w:keepNext/>
              <w:keepLines/>
              <w:rPr>
                <w:sz w:val="18"/>
              </w:rPr>
            </w:pPr>
            <w:r w:rsidRPr="00C92256">
              <w:rPr>
                <w:sz w:val="18"/>
              </w:rPr>
              <w:t>AC9M1N01</w:t>
            </w:r>
          </w:p>
        </w:tc>
        <w:tc>
          <w:tcPr>
            <w:tcW w:w="587" w:type="dxa"/>
            <w:shd w:val="clear" w:color="auto" w:fill="FFFFFF"/>
            <w:vAlign w:val="center"/>
          </w:tcPr>
          <w:p w14:paraId="36E5C81A" w14:textId="77777777" w:rsidR="002E5A67" w:rsidRPr="00CD2E67" w:rsidRDefault="00683D60" w:rsidP="00A80038">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683D60" w:rsidP="00A80038">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683D60" w:rsidP="00A80038">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683D60" w:rsidP="00A80038">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58580EF" w14:textId="64B43443" w:rsidR="002E5A67" w:rsidRPr="00DC1193" w:rsidRDefault="00577E7A" w:rsidP="00A80038">
            <w:pPr>
              <w:pStyle w:val="Tabletext"/>
              <w:keepNext/>
              <w:keepLines/>
              <w:rPr>
                <w14:numForm w14:val="lining"/>
              </w:rPr>
            </w:pPr>
            <w:r w:rsidRPr="00467CC1">
              <w:t xml:space="preserve">recognise, </w:t>
            </w:r>
            <w:proofErr w:type="gramStart"/>
            <w:r w:rsidRPr="00467CC1">
              <w:t>continue</w:t>
            </w:r>
            <w:proofErr w:type="gramEnd"/>
            <w:r w:rsidRPr="00467CC1">
              <w:t xml:space="preserve"> and create pattern sequences, with numbers, symbols, shapes and objects, formed by skip counting, initially by twos, fives and tens</w:t>
            </w:r>
            <w:r w:rsidRPr="00577E7A">
              <w:rPr>
                <w:rStyle w:val="Strong"/>
                <w:b w:val="0"/>
                <w:bCs w:val="0"/>
              </w:rPr>
              <w:t xml:space="preserve"> </w:t>
            </w:r>
            <w:r w:rsidR="00467CC1" w:rsidRPr="00577E7A">
              <w:rPr>
                <w:rStyle w:val="Strong"/>
                <w:b w:val="0"/>
                <w:bCs w:val="0"/>
              </w:rPr>
              <w:t>AC9M1A01</w:t>
            </w:r>
          </w:p>
        </w:tc>
        <w:tc>
          <w:tcPr>
            <w:tcW w:w="586" w:type="dxa"/>
            <w:shd w:val="clear" w:color="auto" w:fill="FFFFFF"/>
            <w:vAlign w:val="center"/>
          </w:tcPr>
          <w:p w14:paraId="0DB024E6" w14:textId="77777777" w:rsidR="002E5A67" w:rsidRPr="00CD2E67" w:rsidRDefault="00683D60" w:rsidP="00A80038">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683D60" w:rsidP="00A80038">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683D60" w:rsidP="00A80038">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683D60" w:rsidP="00A80038">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3D79E02" w14:textId="77777777" w:rsidR="00577E7A" w:rsidRDefault="00577E7A" w:rsidP="00A80038">
            <w:pPr>
              <w:pStyle w:val="Tabletext"/>
              <w:keepNext/>
              <w:keepLines/>
              <w:rPr>
                <w:rStyle w:val="Strong"/>
                <w:b w:val="0"/>
                <w:bCs w:val="0"/>
              </w:rPr>
            </w:pPr>
            <w:r w:rsidRPr="00467CC1">
              <w:t xml:space="preserve">compare directly and indirectly and order objects and events using attributes of length, mass, </w:t>
            </w:r>
            <w:proofErr w:type="gramStart"/>
            <w:r w:rsidRPr="00467CC1">
              <w:t>capacity</w:t>
            </w:r>
            <w:proofErr w:type="gramEnd"/>
            <w:r w:rsidRPr="00467CC1">
              <w:t xml:space="preserve"> and duration, communicating reasoning</w:t>
            </w:r>
            <w:r w:rsidRPr="00577E7A">
              <w:rPr>
                <w:rStyle w:val="Strong"/>
                <w:b w:val="0"/>
                <w:bCs w:val="0"/>
              </w:rPr>
              <w:t xml:space="preserve"> </w:t>
            </w:r>
          </w:p>
          <w:p w14:paraId="4B922C97" w14:textId="76F37AD9" w:rsidR="002E5A67" w:rsidRPr="00DC1193" w:rsidRDefault="00467CC1" w:rsidP="00A80038">
            <w:pPr>
              <w:pStyle w:val="Tabletext"/>
              <w:keepNext/>
              <w:keepLines/>
              <w:rPr>
                <w:b/>
                <w:bCs/>
              </w:rPr>
            </w:pPr>
            <w:r w:rsidRPr="00577E7A">
              <w:rPr>
                <w:rStyle w:val="Strong"/>
                <w:b w:val="0"/>
                <w:bCs w:val="0"/>
              </w:rPr>
              <w:t>AC9M1M01</w:t>
            </w:r>
            <w:r w:rsidR="005A0F0C" w:rsidRPr="00577E7A">
              <w:rPr>
                <w:b/>
                <w:bCs/>
              </w:rPr>
              <w:t xml:space="preserve"> </w:t>
            </w:r>
          </w:p>
        </w:tc>
        <w:tc>
          <w:tcPr>
            <w:tcW w:w="586" w:type="dxa"/>
            <w:shd w:val="clear" w:color="auto" w:fill="FFFFFF"/>
            <w:vAlign w:val="center"/>
          </w:tcPr>
          <w:p w14:paraId="41C586F4" w14:textId="77777777" w:rsidR="002E5A67" w:rsidRPr="00CD2E67" w:rsidRDefault="00683D60" w:rsidP="00A80038">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683D60" w:rsidP="00A80038">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683D60" w:rsidP="00A80038">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683D60" w:rsidP="00A80038">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3161F5">
        <w:trPr>
          <w:trHeight w:val="253"/>
        </w:trPr>
        <w:tc>
          <w:tcPr>
            <w:tcW w:w="4638" w:type="dxa"/>
            <w:shd w:val="clear" w:color="auto" w:fill="FFFFFF"/>
          </w:tcPr>
          <w:p w14:paraId="0200467F" w14:textId="10707B53" w:rsidR="00C92256" w:rsidRPr="00CD2E67" w:rsidRDefault="00577E7A" w:rsidP="00B061BB">
            <w:pPr>
              <w:pStyle w:val="Tabletext"/>
              <w:keepNext/>
              <w:keepLines/>
            </w:pPr>
            <w:r w:rsidRPr="00C92256">
              <w:t xml:space="preserve">partition one- and two-digit numbers in different ways using physical and virtual materials, including partitioning two-digit numbers into tens and ones </w:t>
            </w:r>
            <w:r w:rsidR="00C92256" w:rsidRPr="00C92256">
              <w:t>AC9M1N02</w:t>
            </w:r>
          </w:p>
        </w:tc>
        <w:tc>
          <w:tcPr>
            <w:tcW w:w="587" w:type="dxa"/>
            <w:shd w:val="clear" w:color="auto" w:fill="FFFFFF"/>
            <w:vAlign w:val="center"/>
          </w:tcPr>
          <w:p w14:paraId="5F9D2125" w14:textId="77777777" w:rsidR="002E5A67" w:rsidRPr="00CD2E67" w:rsidRDefault="00683D60" w:rsidP="00B061BB">
            <w:pPr>
              <w:pStyle w:val="Tabletext"/>
              <w:keepNext/>
              <w:keepLines/>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683D60" w:rsidP="00B061BB">
            <w:pPr>
              <w:pStyle w:val="Tabletext"/>
              <w:keepNext/>
              <w:keepLines/>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683D60" w:rsidP="00B061BB">
            <w:pPr>
              <w:pStyle w:val="Tabletext"/>
              <w:keepNext/>
              <w:keepLines/>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683D60" w:rsidP="00B061BB">
            <w:pPr>
              <w:pStyle w:val="Tabletext"/>
              <w:keepNext/>
              <w:keepLines/>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1497FD7" w14:textId="77777777" w:rsidR="00577E7A" w:rsidRDefault="00577E7A" w:rsidP="00B061BB">
            <w:pPr>
              <w:pStyle w:val="Tabletext"/>
              <w:keepNext/>
              <w:keepLines/>
            </w:pPr>
            <w:r w:rsidRPr="00467CC1">
              <w:t xml:space="preserve">recognise, </w:t>
            </w:r>
            <w:proofErr w:type="gramStart"/>
            <w:r w:rsidRPr="00467CC1">
              <w:t>continue</w:t>
            </w:r>
            <w:proofErr w:type="gramEnd"/>
            <w:r w:rsidRPr="00467CC1">
              <w:t xml:space="preserve"> and create repeating patterns with numbers, symbols, shapes and objects, identifying the repeating unit </w:t>
            </w:r>
          </w:p>
          <w:p w14:paraId="76F35E9C" w14:textId="4F7CD814" w:rsidR="00467CC1" w:rsidRPr="00CD2E67" w:rsidRDefault="00467CC1" w:rsidP="00B061BB">
            <w:pPr>
              <w:pStyle w:val="Tabletext"/>
              <w:keepNext/>
              <w:keepLines/>
            </w:pPr>
            <w:r w:rsidRPr="00467CC1">
              <w:t>AC9M1A02</w:t>
            </w:r>
          </w:p>
        </w:tc>
        <w:tc>
          <w:tcPr>
            <w:tcW w:w="586" w:type="dxa"/>
            <w:shd w:val="clear" w:color="auto" w:fill="FFFFFF"/>
            <w:vAlign w:val="center"/>
          </w:tcPr>
          <w:p w14:paraId="71816D2C" w14:textId="77777777" w:rsidR="002E5A67" w:rsidRPr="00CD2E67" w:rsidRDefault="00683D60" w:rsidP="00B061BB">
            <w:pPr>
              <w:pStyle w:val="Tabletext"/>
              <w:keepNext/>
              <w:keepLines/>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683D60" w:rsidP="00B061BB">
            <w:pPr>
              <w:pStyle w:val="Tabletext"/>
              <w:keepNext/>
              <w:keepLines/>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683D60" w:rsidP="00B061BB">
            <w:pPr>
              <w:pStyle w:val="Tabletext"/>
              <w:keepNext/>
              <w:keepLines/>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683D60" w:rsidP="00B061BB">
            <w:pPr>
              <w:pStyle w:val="Tabletext"/>
              <w:keepNext/>
              <w:keepLines/>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359D388" w14:textId="77777777" w:rsidR="00577E7A" w:rsidRDefault="00577E7A" w:rsidP="00B061BB">
            <w:pPr>
              <w:pStyle w:val="Tabletext"/>
              <w:keepNext/>
              <w:keepLines/>
            </w:pPr>
            <w:r w:rsidRPr="00467CC1">
              <w:t xml:space="preserve">measure the length of shapes and objects using informal units, recognising that units need to be uniform and used end-to-end </w:t>
            </w:r>
          </w:p>
          <w:p w14:paraId="411D65E6" w14:textId="1D485967" w:rsidR="00467CC1" w:rsidRPr="00CD2E67" w:rsidRDefault="00467CC1" w:rsidP="00B061BB">
            <w:pPr>
              <w:pStyle w:val="Tabletext"/>
              <w:keepNext/>
              <w:keepLines/>
            </w:pPr>
            <w:r w:rsidRPr="00467CC1">
              <w:t>AC9M1M02</w:t>
            </w:r>
          </w:p>
        </w:tc>
        <w:tc>
          <w:tcPr>
            <w:tcW w:w="586" w:type="dxa"/>
            <w:shd w:val="clear" w:color="auto" w:fill="FFFFFF"/>
            <w:vAlign w:val="center"/>
          </w:tcPr>
          <w:p w14:paraId="1FDAFDC0" w14:textId="77777777" w:rsidR="002E5A67" w:rsidRPr="00CD2E67" w:rsidRDefault="00683D60" w:rsidP="00B061BB">
            <w:pPr>
              <w:pStyle w:val="Tabletext"/>
              <w:keepNext/>
              <w:keepLines/>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683D60" w:rsidP="00B061BB">
            <w:pPr>
              <w:pStyle w:val="Tabletext"/>
              <w:keepNext/>
              <w:keepLines/>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683D60" w:rsidP="00B061BB">
            <w:pPr>
              <w:pStyle w:val="Tabletext"/>
              <w:keepNext/>
              <w:keepLines/>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683D60" w:rsidP="00B061BB">
            <w:pPr>
              <w:pStyle w:val="Tabletext"/>
              <w:keepNext/>
              <w:keepLines/>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3161F5">
        <w:trPr>
          <w:trHeight w:val="253"/>
        </w:trPr>
        <w:tc>
          <w:tcPr>
            <w:tcW w:w="4638" w:type="dxa"/>
            <w:shd w:val="clear" w:color="auto" w:fill="FFFFFF"/>
          </w:tcPr>
          <w:p w14:paraId="23B62C6C" w14:textId="77777777" w:rsidR="00577E7A" w:rsidRDefault="00577E7A" w:rsidP="00B061BB">
            <w:pPr>
              <w:pStyle w:val="Tabletext"/>
              <w:keepNext/>
              <w:keepLines/>
            </w:pPr>
            <w:r w:rsidRPr="00C92256">
              <w:t xml:space="preserve">quantify sets of objects, to at least 120, by partitioning collections into equal groups using number knowledge and skip counting </w:t>
            </w:r>
          </w:p>
          <w:p w14:paraId="6DC12462" w14:textId="546F1538" w:rsidR="00C92256" w:rsidRPr="00CD2E67" w:rsidRDefault="00C92256" w:rsidP="00B061BB">
            <w:pPr>
              <w:pStyle w:val="Tabletext"/>
              <w:keepNext/>
              <w:keepLines/>
            </w:pPr>
            <w:r w:rsidRPr="00C92256">
              <w:t>AC9M1N03</w:t>
            </w:r>
          </w:p>
        </w:tc>
        <w:tc>
          <w:tcPr>
            <w:tcW w:w="587" w:type="dxa"/>
            <w:shd w:val="clear" w:color="auto" w:fill="FFFFFF"/>
            <w:vAlign w:val="center"/>
          </w:tcPr>
          <w:p w14:paraId="259DAA68" w14:textId="77777777" w:rsidR="002E5A67" w:rsidRPr="00CD2E67" w:rsidRDefault="00683D60" w:rsidP="00B061BB">
            <w:pPr>
              <w:pStyle w:val="Tabletext"/>
              <w:keepNext/>
              <w:keepLines/>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683D60" w:rsidP="00B061BB">
            <w:pPr>
              <w:pStyle w:val="Tabletext"/>
              <w:keepNext/>
              <w:keepLines/>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683D60" w:rsidP="00B061BB">
            <w:pPr>
              <w:pStyle w:val="Tabletext"/>
              <w:keepNext/>
              <w:keepLines/>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683D60" w:rsidP="00B061BB">
            <w:pPr>
              <w:pStyle w:val="Tabletext"/>
              <w:keepNext/>
              <w:keepLines/>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9ABD9DD" w14:textId="77777777" w:rsidR="002E5A67" w:rsidRPr="00CD2E67" w:rsidRDefault="002E5A67" w:rsidP="00B061BB">
            <w:pPr>
              <w:pStyle w:val="Tabletext"/>
              <w:keepNext/>
              <w:keepLines/>
            </w:pPr>
          </w:p>
        </w:tc>
        <w:tc>
          <w:tcPr>
            <w:tcW w:w="586" w:type="dxa"/>
            <w:shd w:val="clear" w:color="auto" w:fill="FFFFFF"/>
            <w:vAlign w:val="center"/>
          </w:tcPr>
          <w:p w14:paraId="10D1C962" w14:textId="3DFD5F98" w:rsidR="002E5A67" w:rsidRPr="00CD2E67" w:rsidRDefault="002E5A67" w:rsidP="00B061BB">
            <w:pPr>
              <w:pStyle w:val="Tabletext"/>
              <w:keepNext/>
              <w:keepLines/>
              <w:jc w:val="center"/>
            </w:pPr>
          </w:p>
        </w:tc>
        <w:tc>
          <w:tcPr>
            <w:tcW w:w="586" w:type="dxa"/>
            <w:shd w:val="clear" w:color="auto" w:fill="FFFFFF"/>
            <w:vAlign w:val="center"/>
          </w:tcPr>
          <w:p w14:paraId="5B275CC3" w14:textId="5FE14C28" w:rsidR="002E5A67" w:rsidRPr="00CD2E67" w:rsidRDefault="002E5A67" w:rsidP="00B061BB">
            <w:pPr>
              <w:pStyle w:val="Tabletext"/>
              <w:keepNext/>
              <w:keepLines/>
              <w:jc w:val="center"/>
            </w:pPr>
          </w:p>
        </w:tc>
        <w:tc>
          <w:tcPr>
            <w:tcW w:w="586" w:type="dxa"/>
            <w:shd w:val="clear" w:color="auto" w:fill="FFFFFF"/>
            <w:vAlign w:val="center"/>
          </w:tcPr>
          <w:p w14:paraId="101E8C78" w14:textId="48845530" w:rsidR="002E5A67" w:rsidRPr="00CD2E67" w:rsidRDefault="002E5A67" w:rsidP="00B061BB">
            <w:pPr>
              <w:pStyle w:val="Tabletext"/>
              <w:keepNext/>
              <w:keepLines/>
              <w:jc w:val="center"/>
            </w:pPr>
          </w:p>
        </w:tc>
        <w:tc>
          <w:tcPr>
            <w:tcW w:w="588" w:type="dxa"/>
            <w:shd w:val="clear" w:color="auto" w:fill="FFFFFF"/>
            <w:vAlign w:val="center"/>
          </w:tcPr>
          <w:p w14:paraId="7EFF9315" w14:textId="7DA9D180" w:rsidR="002E5A67" w:rsidRPr="00CD2E67" w:rsidRDefault="002E5A67" w:rsidP="00B061BB">
            <w:pPr>
              <w:pStyle w:val="Tabletext"/>
              <w:keepNext/>
              <w:keepLines/>
              <w:jc w:val="center"/>
            </w:pPr>
          </w:p>
        </w:tc>
        <w:tc>
          <w:tcPr>
            <w:tcW w:w="4643" w:type="dxa"/>
            <w:shd w:val="clear" w:color="auto" w:fill="FFFFFF"/>
          </w:tcPr>
          <w:p w14:paraId="6B718936" w14:textId="77777777" w:rsidR="00577E7A" w:rsidRDefault="00577E7A" w:rsidP="00B061BB">
            <w:pPr>
              <w:pStyle w:val="Tabletext"/>
              <w:keepNext/>
              <w:keepLines/>
            </w:pPr>
            <w:r w:rsidRPr="00467CC1">
              <w:t xml:space="preserve">describe the duration and sequence of events using years, months, weeks, </w:t>
            </w:r>
            <w:proofErr w:type="gramStart"/>
            <w:r w:rsidRPr="00467CC1">
              <w:t>days</w:t>
            </w:r>
            <w:proofErr w:type="gramEnd"/>
            <w:r w:rsidRPr="00467CC1">
              <w:t xml:space="preserve"> and hours </w:t>
            </w:r>
          </w:p>
          <w:p w14:paraId="2DBA9560" w14:textId="1FB910D4" w:rsidR="00467CC1" w:rsidRPr="00CD2E67" w:rsidRDefault="00467CC1" w:rsidP="00B061BB">
            <w:pPr>
              <w:pStyle w:val="Tabletext"/>
              <w:keepNext/>
              <w:keepLines/>
            </w:pPr>
            <w:r w:rsidRPr="00467CC1">
              <w:t>AC9M1M03</w:t>
            </w:r>
          </w:p>
        </w:tc>
        <w:tc>
          <w:tcPr>
            <w:tcW w:w="586" w:type="dxa"/>
            <w:shd w:val="clear" w:color="auto" w:fill="FFFFFF"/>
            <w:vAlign w:val="center"/>
          </w:tcPr>
          <w:p w14:paraId="6A014A61" w14:textId="77777777" w:rsidR="002E5A67" w:rsidRPr="00CD2E67" w:rsidRDefault="00683D60" w:rsidP="00B061BB">
            <w:pPr>
              <w:pStyle w:val="Tabletext"/>
              <w:keepNext/>
              <w:keepLines/>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683D60" w:rsidP="00B061BB">
            <w:pPr>
              <w:pStyle w:val="Tabletext"/>
              <w:keepNext/>
              <w:keepLines/>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683D60" w:rsidP="00B061BB">
            <w:pPr>
              <w:pStyle w:val="Tabletext"/>
              <w:keepNext/>
              <w:keepLines/>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683D60" w:rsidP="00B061BB">
            <w:pPr>
              <w:pStyle w:val="Tabletext"/>
              <w:keepNext/>
              <w:keepLines/>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3161F5" w:rsidRPr="00CD2E67" w14:paraId="3F008EBC" w14:textId="77777777" w:rsidTr="003161F5">
        <w:trPr>
          <w:trHeight w:val="253"/>
        </w:trPr>
        <w:tc>
          <w:tcPr>
            <w:tcW w:w="4638" w:type="dxa"/>
            <w:shd w:val="clear" w:color="auto" w:fill="FFFFFF"/>
          </w:tcPr>
          <w:p w14:paraId="7D7B20AD" w14:textId="2D0E1B16" w:rsidR="003161F5" w:rsidRPr="00C92256" w:rsidRDefault="003161F5" w:rsidP="003161F5">
            <w:pPr>
              <w:pStyle w:val="Tabletext"/>
            </w:pPr>
            <w:r w:rsidRPr="00467CC1">
              <w:t>add and subtract numbers within 20, using physical and virtual materials, part-part-whole knowledge to 10 and a variety of calculation strategies AC9M1N04</w:t>
            </w:r>
          </w:p>
        </w:tc>
        <w:tc>
          <w:tcPr>
            <w:tcW w:w="587" w:type="dxa"/>
            <w:shd w:val="clear" w:color="auto" w:fill="FFFFFF"/>
            <w:vAlign w:val="center"/>
          </w:tcPr>
          <w:p w14:paraId="77A189E6" w14:textId="701C8E2F" w:rsidR="003161F5" w:rsidRDefault="00683D60" w:rsidP="003161F5">
            <w:pPr>
              <w:pStyle w:val="Tabletext"/>
              <w:jc w:val="center"/>
            </w:pPr>
            <w:sdt>
              <w:sdtPr>
                <w:id w:val="-2073881537"/>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0B3442E8" w14:textId="12879AB0" w:rsidR="003161F5" w:rsidRDefault="00683D60" w:rsidP="003161F5">
            <w:pPr>
              <w:pStyle w:val="Tabletext"/>
              <w:jc w:val="center"/>
            </w:pPr>
            <w:sdt>
              <w:sdtPr>
                <w:id w:val="208079453"/>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6EF7659E" w14:textId="7745FDEB" w:rsidR="003161F5" w:rsidRDefault="00683D60" w:rsidP="003161F5">
            <w:pPr>
              <w:pStyle w:val="Tabletext"/>
              <w:jc w:val="center"/>
            </w:pPr>
            <w:sdt>
              <w:sdtPr>
                <w:id w:val="-353343323"/>
                <w14:checkbox>
                  <w14:checked w14:val="0"/>
                  <w14:checkedState w14:val="0052" w14:font="Wingdings 2"/>
                  <w14:uncheckedState w14:val="00A3" w14:font="Wingdings 2"/>
                </w14:checkbox>
              </w:sdtPr>
              <w:sdtEndPr/>
              <w:sdtContent>
                <w:r w:rsidR="003161F5" w:rsidRPr="00CC07DB">
                  <w:sym w:font="Wingdings 2" w:char="F0A3"/>
                </w:r>
              </w:sdtContent>
            </w:sdt>
          </w:p>
        </w:tc>
        <w:tc>
          <w:tcPr>
            <w:tcW w:w="586" w:type="dxa"/>
            <w:shd w:val="clear" w:color="auto" w:fill="FFFFFF"/>
            <w:vAlign w:val="center"/>
          </w:tcPr>
          <w:p w14:paraId="2402461A" w14:textId="532B121D" w:rsidR="003161F5" w:rsidRDefault="00683D60" w:rsidP="003161F5">
            <w:pPr>
              <w:pStyle w:val="Tabletext"/>
              <w:jc w:val="center"/>
            </w:pPr>
            <w:sdt>
              <w:sdtPr>
                <w:id w:val="-538503662"/>
                <w14:checkbox>
                  <w14:checked w14:val="0"/>
                  <w14:checkedState w14:val="0052" w14:font="Wingdings 2"/>
                  <w14:uncheckedState w14:val="00A3" w14:font="Wingdings 2"/>
                </w14:checkbox>
              </w:sdtPr>
              <w:sdtEndPr/>
              <w:sdtContent>
                <w:r w:rsidR="003161F5">
                  <w:sym w:font="Wingdings 2" w:char="F0A3"/>
                </w:r>
              </w:sdtContent>
            </w:sdt>
          </w:p>
        </w:tc>
        <w:tc>
          <w:tcPr>
            <w:tcW w:w="4635" w:type="dxa"/>
            <w:shd w:val="clear" w:color="auto" w:fill="FFFFFF"/>
          </w:tcPr>
          <w:p w14:paraId="064815E9" w14:textId="77777777" w:rsidR="003161F5" w:rsidRPr="00CD2E67" w:rsidRDefault="003161F5" w:rsidP="003161F5">
            <w:pPr>
              <w:pStyle w:val="Tabletext"/>
            </w:pPr>
          </w:p>
        </w:tc>
        <w:tc>
          <w:tcPr>
            <w:tcW w:w="586" w:type="dxa"/>
            <w:shd w:val="clear" w:color="auto" w:fill="FFFFFF"/>
            <w:vAlign w:val="center"/>
          </w:tcPr>
          <w:p w14:paraId="167D438B" w14:textId="77777777" w:rsidR="003161F5" w:rsidRDefault="003161F5" w:rsidP="003161F5">
            <w:pPr>
              <w:pStyle w:val="Tabletext"/>
              <w:jc w:val="center"/>
            </w:pPr>
          </w:p>
        </w:tc>
        <w:tc>
          <w:tcPr>
            <w:tcW w:w="586" w:type="dxa"/>
            <w:shd w:val="clear" w:color="auto" w:fill="FFFFFF"/>
            <w:vAlign w:val="center"/>
          </w:tcPr>
          <w:p w14:paraId="5E94F24D" w14:textId="77777777" w:rsidR="003161F5" w:rsidRDefault="003161F5" w:rsidP="003161F5">
            <w:pPr>
              <w:pStyle w:val="Tabletext"/>
              <w:jc w:val="center"/>
            </w:pPr>
          </w:p>
        </w:tc>
        <w:tc>
          <w:tcPr>
            <w:tcW w:w="586" w:type="dxa"/>
            <w:shd w:val="clear" w:color="auto" w:fill="FFFFFF"/>
            <w:vAlign w:val="center"/>
          </w:tcPr>
          <w:p w14:paraId="132066C4" w14:textId="77777777" w:rsidR="003161F5" w:rsidRDefault="003161F5" w:rsidP="003161F5">
            <w:pPr>
              <w:pStyle w:val="Tabletext"/>
              <w:jc w:val="center"/>
            </w:pPr>
          </w:p>
        </w:tc>
        <w:tc>
          <w:tcPr>
            <w:tcW w:w="588" w:type="dxa"/>
            <w:shd w:val="clear" w:color="auto" w:fill="FFFFFF"/>
            <w:vAlign w:val="center"/>
          </w:tcPr>
          <w:p w14:paraId="5D132B2B" w14:textId="77777777" w:rsidR="003161F5" w:rsidRDefault="003161F5" w:rsidP="003161F5">
            <w:pPr>
              <w:pStyle w:val="Tabletext"/>
              <w:jc w:val="center"/>
            </w:pPr>
          </w:p>
        </w:tc>
        <w:tc>
          <w:tcPr>
            <w:tcW w:w="4643" w:type="dxa"/>
            <w:shd w:val="clear" w:color="auto" w:fill="FFFFFF"/>
          </w:tcPr>
          <w:p w14:paraId="436BF2C7" w14:textId="77777777" w:rsidR="003161F5" w:rsidRPr="00CD2E67" w:rsidRDefault="003161F5" w:rsidP="003161F5">
            <w:pPr>
              <w:pStyle w:val="Tabletext"/>
            </w:pPr>
          </w:p>
        </w:tc>
        <w:tc>
          <w:tcPr>
            <w:tcW w:w="586" w:type="dxa"/>
            <w:shd w:val="clear" w:color="auto" w:fill="FFFFFF"/>
            <w:vAlign w:val="center"/>
          </w:tcPr>
          <w:p w14:paraId="1F4D9430" w14:textId="77777777" w:rsidR="003161F5" w:rsidRDefault="003161F5" w:rsidP="003161F5">
            <w:pPr>
              <w:pStyle w:val="Tabletext"/>
              <w:jc w:val="center"/>
            </w:pPr>
          </w:p>
        </w:tc>
        <w:tc>
          <w:tcPr>
            <w:tcW w:w="586" w:type="dxa"/>
            <w:shd w:val="clear" w:color="auto" w:fill="FFFFFF"/>
            <w:vAlign w:val="center"/>
          </w:tcPr>
          <w:p w14:paraId="7E3AAB62" w14:textId="77777777" w:rsidR="003161F5" w:rsidRDefault="003161F5" w:rsidP="003161F5">
            <w:pPr>
              <w:pStyle w:val="Tabletext"/>
              <w:jc w:val="center"/>
            </w:pPr>
          </w:p>
        </w:tc>
        <w:tc>
          <w:tcPr>
            <w:tcW w:w="586" w:type="dxa"/>
            <w:shd w:val="clear" w:color="auto" w:fill="FFFFFF"/>
            <w:vAlign w:val="center"/>
          </w:tcPr>
          <w:p w14:paraId="2BCDC66A" w14:textId="77777777" w:rsidR="003161F5" w:rsidRDefault="003161F5" w:rsidP="003161F5">
            <w:pPr>
              <w:pStyle w:val="Tabletext"/>
              <w:jc w:val="center"/>
            </w:pPr>
          </w:p>
        </w:tc>
        <w:tc>
          <w:tcPr>
            <w:tcW w:w="597" w:type="dxa"/>
            <w:gridSpan w:val="2"/>
            <w:shd w:val="clear" w:color="auto" w:fill="FFFFFF"/>
            <w:vAlign w:val="center"/>
          </w:tcPr>
          <w:p w14:paraId="10419512" w14:textId="77777777" w:rsidR="003161F5" w:rsidRDefault="003161F5" w:rsidP="003161F5">
            <w:pPr>
              <w:pStyle w:val="Tabletext"/>
              <w:jc w:val="center"/>
            </w:pPr>
          </w:p>
        </w:tc>
      </w:tr>
      <w:tr w:rsidR="003161F5" w:rsidRPr="00CD2E67" w14:paraId="24DB5201" w14:textId="77777777" w:rsidTr="003161F5">
        <w:trPr>
          <w:trHeight w:val="253"/>
        </w:trPr>
        <w:tc>
          <w:tcPr>
            <w:tcW w:w="4638" w:type="dxa"/>
            <w:shd w:val="clear" w:color="auto" w:fill="FFFFFF"/>
          </w:tcPr>
          <w:p w14:paraId="165BD06D" w14:textId="77777777" w:rsidR="003161F5" w:rsidRDefault="003161F5" w:rsidP="003161F5">
            <w:pPr>
              <w:pStyle w:val="Tabletext"/>
            </w:pPr>
            <w:r w:rsidRPr="00467CC1">
              <w:t>use mathematical modelling to solve practical problems involving additive situations including simple money transactions; represent the situations with diagrams, physical and virtual materials, and use calculation strategies to solve the problem</w:t>
            </w:r>
          </w:p>
          <w:p w14:paraId="2FBC1161" w14:textId="5B57B64B" w:rsidR="003161F5" w:rsidRPr="00467CC1" w:rsidRDefault="003161F5" w:rsidP="003161F5">
            <w:pPr>
              <w:pStyle w:val="Tabletext"/>
            </w:pPr>
            <w:r w:rsidRPr="00467CC1">
              <w:t>AC9M1N05</w:t>
            </w:r>
          </w:p>
        </w:tc>
        <w:tc>
          <w:tcPr>
            <w:tcW w:w="587" w:type="dxa"/>
            <w:shd w:val="clear" w:color="auto" w:fill="FFFFFF"/>
            <w:vAlign w:val="center"/>
          </w:tcPr>
          <w:p w14:paraId="5CF38C41" w14:textId="1E2D4321" w:rsidR="003161F5" w:rsidRDefault="00683D60" w:rsidP="003161F5">
            <w:pPr>
              <w:pStyle w:val="Tabletext"/>
              <w:jc w:val="center"/>
            </w:pPr>
            <w:sdt>
              <w:sdtPr>
                <w:id w:val="1503397444"/>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06588789" w14:textId="49751052" w:rsidR="003161F5" w:rsidRDefault="00683D60" w:rsidP="003161F5">
            <w:pPr>
              <w:pStyle w:val="Tabletext"/>
              <w:jc w:val="center"/>
            </w:pPr>
            <w:sdt>
              <w:sdtPr>
                <w:id w:val="-1611273588"/>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0D545828" w14:textId="2AFFF0A2" w:rsidR="003161F5" w:rsidRDefault="00683D60" w:rsidP="003161F5">
            <w:pPr>
              <w:pStyle w:val="Tabletext"/>
              <w:jc w:val="center"/>
            </w:pPr>
            <w:sdt>
              <w:sdtPr>
                <w:id w:val="1903790729"/>
                <w14:checkbox>
                  <w14:checked w14:val="0"/>
                  <w14:checkedState w14:val="0052" w14:font="Wingdings 2"/>
                  <w14:uncheckedState w14:val="00A3" w14:font="Wingdings 2"/>
                </w14:checkbox>
              </w:sdtPr>
              <w:sdtEndPr/>
              <w:sdtContent>
                <w:r w:rsidR="003161F5" w:rsidRPr="00CC07DB">
                  <w:sym w:font="Wingdings 2" w:char="F0A3"/>
                </w:r>
              </w:sdtContent>
            </w:sdt>
          </w:p>
        </w:tc>
        <w:tc>
          <w:tcPr>
            <w:tcW w:w="586" w:type="dxa"/>
            <w:shd w:val="clear" w:color="auto" w:fill="FFFFFF"/>
            <w:vAlign w:val="center"/>
          </w:tcPr>
          <w:p w14:paraId="77C6B1A6" w14:textId="37BF3E56" w:rsidR="003161F5" w:rsidRDefault="00683D60" w:rsidP="003161F5">
            <w:pPr>
              <w:pStyle w:val="Tabletext"/>
              <w:jc w:val="center"/>
            </w:pPr>
            <w:sdt>
              <w:sdtPr>
                <w:id w:val="64078313"/>
                <w14:checkbox>
                  <w14:checked w14:val="0"/>
                  <w14:checkedState w14:val="0052" w14:font="Wingdings 2"/>
                  <w14:uncheckedState w14:val="00A3" w14:font="Wingdings 2"/>
                </w14:checkbox>
              </w:sdtPr>
              <w:sdtEndPr/>
              <w:sdtContent>
                <w:r w:rsidR="003161F5">
                  <w:sym w:font="Wingdings 2" w:char="F0A3"/>
                </w:r>
              </w:sdtContent>
            </w:sdt>
          </w:p>
        </w:tc>
        <w:tc>
          <w:tcPr>
            <w:tcW w:w="4635" w:type="dxa"/>
            <w:shd w:val="clear" w:color="auto" w:fill="FFFFFF"/>
          </w:tcPr>
          <w:p w14:paraId="1C9A1336" w14:textId="77777777" w:rsidR="003161F5" w:rsidRPr="00CD2E67" w:rsidRDefault="003161F5" w:rsidP="003161F5">
            <w:pPr>
              <w:pStyle w:val="Tabletext"/>
            </w:pPr>
          </w:p>
        </w:tc>
        <w:tc>
          <w:tcPr>
            <w:tcW w:w="586" w:type="dxa"/>
            <w:shd w:val="clear" w:color="auto" w:fill="FFFFFF"/>
            <w:vAlign w:val="center"/>
          </w:tcPr>
          <w:p w14:paraId="5DDFB34A" w14:textId="77777777" w:rsidR="003161F5" w:rsidRDefault="003161F5" w:rsidP="003161F5">
            <w:pPr>
              <w:pStyle w:val="Tabletext"/>
              <w:jc w:val="center"/>
            </w:pPr>
          </w:p>
        </w:tc>
        <w:tc>
          <w:tcPr>
            <w:tcW w:w="586" w:type="dxa"/>
            <w:shd w:val="clear" w:color="auto" w:fill="FFFFFF"/>
            <w:vAlign w:val="center"/>
          </w:tcPr>
          <w:p w14:paraId="69EE1252" w14:textId="77777777" w:rsidR="003161F5" w:rsidRDefault="003161F5" w:rsidP="003161F5">
            <w:pPr>
              <w:pStyle w:val="Tabletext"/>
              <w:jc w:val="center"/>
            </w:pPr>
          </w:p>
        </w:tc>
        <w:tc>
          <w:tcPr>
            <w:tcW w:w="586" w:type="dxa"/>
            <w:shd w:val="clear" w:color="auto" w:fill="FFFFFF"/>
            <w:vAlign w:val="center"/>
          </w:tcPr>
          <w:p w14:paraId="6D41B7F7" w14:textId="77777777" w:rsidR="003161F5" w:rsidRDefault="003161F5" w:rsidP="003161F5">
            <w:pPr>
              <w:pStyle w:val="Tabletext"/>
              <w:jc w:val="center"/>
            </w:pPr>
          </w:p>
        </w:tc>
        <w:tc>
          <w:tcPr>
            <w:tcW w:w="588" w:type="dxa"/>
            <w:shd w:val="clear" w:color="auto" w:fill="FFFFFF"/>
            <w:vAlign w:val="center"/>
          </w:tcPr>
          <w:p w14:paraId="0D3B7951" w14:textId="77777777" w:rsidR="003161F5" w:rsidRDefault="003161F5" w:rsidP="003161F5">
            <w:pPr>
              <w:pStyle w:val="Tabletext"/>
              <w:jc w:val="center"/>
            </w:pPr>
          </w:p>
        </w:tc>
        <w:tc>
          <w:tcPr>
            <w:tcW w:w="4643" w:type="dxa"/>
            <w:shd w:val="clear" w:color="auto" w:fill="FFFFFF"/>
          </w:tcPr>
          <w:p w14:paraId="3DA9D232" w14:textId="77777777" w:rsidR="003161F5" w:rsidRPr="00CD2E67" w:rsidRDefault="003161F5" w:rsidP="003161F5">
            <w:pPr>
              <w:pStyle w:val="Tabletext"/>
            </w:pPr>
          </w:p>
        </w:tc>
        <w:tc>
          <w:tcPr>
            <w:tcW w:w="586" w:type="dxa"/>
            <w:shd w:val="clear" w:color="auto" w:fill="FFFFFF"/>
            <w:vAlign w:val="center"/>
          </w:tcPr>
          <w:p w14:paraId="36F1A3BA" w14:textId="77777777" w:rsidR="003161F5" w:rsidRDefault="003161F5" w:rsidP="003161F5">
            <w:pPr>
              <w:pStyle w:val="Tabletext"/>
              <w:jc w:val="center"/>
            </w:pPr>
          </w:p>
        </w:tc>
        <w:tc>
          <w:tcPr>
            <w:tcW w:w="586" w:type="dxa"/>
            <w:shd w:val="clear" w:color="auto" w:fill="FFFFFF"/>
            <w:vAlign w:val="center"/>
          </w:tcPr>
          <w:p w14:paraId="6F22EF0F" w14:textId="77777777" w:rsidR="003161F5" w:rsidRDefault="003161F5" w:rsidP="003161F5">
            <w:pPr>
              <w:pStyle w:val="Tabletext"/>
              <w:jc w:val="center"/>
            </w:pPr>
          </w:p>
        </w:tc>
        <w:tc>
          <w:tcPr>
            <w:tcW w:w="586" w:type="dxa"/>
            <w:shd w:val="clear" w:color="auto" w:fill="FFFFFF"/>
            <w:vAlign w:val="center"/>
          </w:tcPr>
          <w:p w14:paraId="2A3A0025" w14:textId="77777777" w:rsidR="003161F5" w:rsidRDefault="003161F5" w:rsidP="003161F5">
            <w:pPr>
              <w:pStyle w:val="Tabletext"/>
              <w:jc w:val="center"/>
            </w:pPr>
          </w:p>
        </w:tc>
        <w:tc>
          <w:tcPr>
            <w:tcW w:w="597" w:type="dxa"/>
            <w:gridSpan w:val="2"/>
            <w:shd w:val="clear" w:color="auto" w:fill="FFFFFF"/>
            <w:vAlign w:val="center"/>
          </w:tcPr>
          <w:p w14:paraId="0E246249" w14:textId="77777777" w:rsidR="003161F5" w:rsidRDefault="003161F5" w:rsidP="003161F5">
            <w:pPr>
              <w:pStyle w:val="Tabletext"/>
              <w:jc w:val="center"/>
            </w:pPr>
          </w:p>
        </w:tc>
      </w:tr>
      <w:tr w:rsidR="003161F5" w:rsidRPr="00CD2E67" w14:paraId="702DC82A" w14:textId="77777777" w:rsidTr="003161F5">
        <w:trPr>
          <w:trHeight w:val="253"/>
        </w:trPr>
        <w:tc>
          <w:tcPr>
            <w:tcW w:w="4638" w:type="dxa"/>
            <w:shd w:val="clear" w:color="auto" w:fill="FFFFFF"/>
          </w:tcPr>
          <w:p w14:paraId="6036A763" w14:textId="77777777" w:rsidR="003161F5" w:rsidRDefault="003161F5" w:rsidP="003161F5">
            <w:pPr>
              <w:pStyle w:val="Tabletext"/>
            </w:pPr>
            <w:r w:rsidRPr="00467CC1">
              <w:t>use mathematical modelling to solve practical problems involving equal sharing and grouping; represent the situations with diagrams, physical and virtual materials, and use calculation strategies to solve the problem</w:t>
            </w:r>
          </w:p>
          <w:p w14:paraId="01D9C42D" w14:textId="11003920" w:rsidR="003161F5" w:rsidRPr="00467CC1" w:rsidRDefault="003161F5" w:rsidP="003161F5">
            <w:pPr>
              <w:pStyle w:val="Tabletext"/>
            </w:pPr>
            <w:r w:rsidRPr="00467CC1">
              <w:t>AC9M1N06</w:t>
            </w:r>
          </w:p>
        </w:tc>
        <w:tc>
          <w:tcPr>
            <w:tcW w:w="587" w:type="dxa"/>
            <w:shd w:val="clear" w:color="auto" w:fill="FFFFFF"/>
            <w:vAlign w:val="center"/>
          </w:tcPr>
          <w:p w14:paraId="1A479172" w14:textId="7B489C8B" w:rsidR="003161F5" w:rsidRDefault="00683D60" w:rsidP="003161F5">
            <w:pPr>
              <w:pStyle w:val="Tabletext"/>
              <w:jc w:val="center"/>
            </w:pPr>
            <w:sdt>
              <w:sdtPr>
                <w:id w:val="-1513288210"/>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46A38481" w14:textId="2BAA69EC" w:rsidR="003161F5" w:rsidRDefault="00683D60" w:rsidP="003161F5">
            <w:pPr>
              <w:pStyle w:val="Tabletext"/>
              <w:jc w:val="center"/>
            </w:pPr>
            <w:sdt>
              <w:sdtPr>
                <w:id w:val="-1158225325"/>
                <w14:checkbox>
                  <w14:checked w14:val="0"/>
                  <w14:checkedState w14:val="0052" w14:font="Wingdings 2"/>
                  <w14:uncheckedState w14:val="00A3" w14:font="Wingdings 2"/>
                </w14:checkbox>
              </w:sdtPr>
              <w:sdtEndPr/>
              <w:sdtContent>
                <w:r w:rsidR="003161F5">
                  <w:sym w:font="Wingdings 2" w:char="F0A3"/>
                </w:r>
              </w:sdtContent>
            </w:sdt>
          </w:p>
        </w:tc>
        <w:tc>
          <w:tcPr>
            <w:tcW w:w="586" w:type="dxa"/>
            <w:shd w:val="clear" w:color="auto" w:fill="FFFFFF"/>
            <w:vAlign w:val="center"/>
          </w:tcPr>
          <w:p w14:paraId="0A1F1B4A" w14:textId="43AE4C17" w:rsidR="003161F5" w:rsidRDefault="00683D60" w:rsidP="003161F5">
            <w:pPr>
              <w:pStyle w:val="Tabletext"/>
              <w:jc w:val="center"/>
            </w:pPr>
            <w:sdt>
              <w:sdtPr>
                <w:id w:val="42419838"/>
                <w14:checkbox>
                  <w14:checked w14:val="0"/>
                  <w14:checkedState w14:val="0052" w14:font="Wingdings 2"/>
                  <w14:uncheckedState w14:val="00A3" w14:font="Wingdings 2"/>
                </w14:checkbox>
              </w:sdtPr>
              <w:sdtEndPr/>
              <w:sdtContent>
                <w:r w:rsidR="003161F5" w:rsidRPr="00CC07DB">
                  <w:sym w:font="Wingdings 2" w:char="F0A3"/>
                </w:r>
              </w:sdtContent>
            </w:sdt>
          </w:p>
        </w:tc>
        <w:tc>
          <w:tcPr>
            <w:tcW w:w="586" w:type="dxa"/>
            <w:shd w:val="clear" w:color="auto" w:fill="FFFFFF"/>
            <w:vAlign w:val="center"/>
          </w:tcPr>
          <w:p w14:paraId="666691DD" w14:textId="10A9E187" w:rsidR="003161F5" w:rsidRDefault="00683D60" w:rsidP="003161F5">
            <w:pPr>
              <w:pStyle w:val="Tabletext"/>
              <w:jc w:val="center"/>
            </w:pPr>
            <w:sdt>
              <w:sdtPr>
                <w:id w:val="-1560241158"/>
                <w14:checkbox>
                  <w14:checked w14:val="0"/>
                  <w14:checkedState w14:val="0052" w14:font="Wingdings 2"/>
                  <w14:uncheckedState w14:val="00A3" w14:font="Wingdings 2"/>
                </w14:checkbox>
              </w:sdtPr>
              <w:sdtEndPr/>
              <w:sdtContent>
                <w:r w:rsidR="003161F5">
                  <w:sym w:font="Wingdings 2" w:char="F0A3"/>
                </w:r>
              </w:sdtContent>
            </w:sdt>
          </w:p>
        </w:tc>
        <w:tc>
          <w:tcPr>
            <w:tcW w:w="4635" w:type="dxa"/>
            <w:shd w:val="clear" w:color="auto" w:fill="FFFFFF"/>
          </w:tcPr>
          <w:p w14:paraId="07F6BD08" w14:textId="77777777" w:rsidR="003161F5" w:rsidRPr="00CD2E67" w:rsidRDefault="003161F5" w:rsidP="003161F5">
            <w:pPr>
              <w:pStyle w:val="Tabletext"/>
            </w:pPr>
          </w:p>
        </w:tc>
        <w:tc>
          <w:tcPr>
            <w:tcW w:w="586" w:type="dxa"/>
            <w:shd w:val="clear" w:color="auto" w:fill="FFFFFF"/>
            <w:vAlign w:val="center"/>
          </w:tcPr>
          <w:p w14:paraId="1FBE850B" w14:textId="77777777" w:rsidR="003161F5" w:rsidRDefault="003161F5" w:rsidP="003161F5">
            <w:pPr>
              <w:pStyle w:val="Tabletext"/>
              <w:jc w:val="center"/>
            </w:pPr>
          </w:p>
        </w:tc>
        <w:tc>
          <w:tcPr>
            <w:tcW w:w="586" w:type="dxa"/>
            <w:shd w:val="clear" w:color="auto" w:fill="FFFFFF"/>
            <w:vAlign w:val="center"/>
          </w:tcPr>
          <w:p w14:paraId="6B02C61E" w14:textId="77777777" w:rsidR="003161F5" w:rsidRDefault="003161F5" w:rsidP="003161F5">
            <w:pPr>
              <w:pStyle w:val="Tabletext"/>
              <w:jc w:val="center"/>
            </w:pPr>
          </w:p>
        </w:tc>
        <w:tc>
          <w:tcPr>
            <w:tcW w:w="586" w:type="dxa"/>
            <w:shd w:val="clear" w:color="auto" w:fill="FFFFFF"/>
            <w:vAlign w:val="center"/>
          </w:tcPr>
          <w:p w14:paraId="647765E8" w14:textId="77777777" w:rsidR="003161F5" w:rsidRDefault="003161F5" w:rsidP="003161F5">
            <w:pPr>
              <w:pStyle w:val="Tabletext"/>
              <w:jc w:val="center"/>
            </w:pPr>
          </w:p>
        </w:tc>
        <w:tc>
          <w:tcPr>
            <w:tcW w:w="588" w:type="dxa"/>
            <w:shd w:val="clear" w:color="auto" w:fill="FFFFFF"/>
            <w:vAlign w:val="center"/>
          </w:tcPr>
          <w:p w14:paraId="538D5C9B" w14:textId="77777777" w:rsidR="003161F5" w:rsidRDefault="003161F5" w:rsidP="003161F5">
            <w:pPr>
              <w:pStyle w:val="Tabletext"/>
              <w:jc w:val="center"/>
            </w:pPr>
          </w:p>
        </w:tc>
        <w:tc>
          <w:tcPr>
            <w:tcW w:w="4643" w:type="dxa"/>
            <w:shd w:val="clear" w:color="auto" w:fill="FFFFFF"/>
          </w:tcPr>
          <w:p w14:paraId="712692A7" w14:textId="77777777" w:rsidR="003161F5" w:rsidRPr="00CD2E67" w:rsidRDefault="003161F5" w:rsidP="003161F5">
            <w:pPr>
              <w:pStyle w:val="Tabletext"/>
            </w:pPr>
          </w:p>
        </w:tc>
        <w:tc>
          <w:tcPr>
            <w:tcW w:w="586" w:type="dxa"/>
            <w:shd w:val="clear" w:color="auto" w:fill="FFFFFF"/>
            <w:vAlign w:val="center"/>
          </w:tcPr>
          <w:p w14:paraId="6FD50388" w14:textId="77777777" w:rsidR="003161F5" w:rsidRDefault="003161F5" w:rsidP="003161F5">
            <w:pPr>
              <w:pStyle w:val="Tabletext"/>
              <w:jc w:val="center"/>
            </w:pPr>
          </w:p>
        </w:tc>
        <w:tc>
          <w:tcPr>
            <w:tcW w:w="586" w:type="dxa"/>
            <w:shd w:val="clear" w:color="auto" w:fill="FFFFFF"/>
            <w:vAlign w:val="center"/>
          </w:tcPr>
          <w:p w14:paraId="59F563C7" w14:textId="77777777" w:rsidR="003161F5" w:rsidRDefault="003161F5" w:rsidP="003161F5">
            <w:pPr>
              <w:pStyle w:val="Tabletext"/>
              <w:jc w:val="center"/>
            </w:pPr>
          </w:p>
        </w:tc>
        <w:tc>
          <w:tcPr>
            <w:tcW w:w="586" w:type="dxa"/>
            <w:shd w:val="clear" w:color="auto" w:fill="FFFFFF"/>
            <w:vAlign w:val="center"/>
          </w:tcPr>
          <w:p w14:paraId="3601AE5F" w14:textId="77777777" w:rsidR="003161F5" w:rsidRDefault="003161F5" w:rsidP="003161F5">
            <w:pPr>
              <w:pStyle w:val="Tabletext"/>
              <w:jc w:val="center"/>
            </w:pPr>
          </w:p>
        </w:tc>
        <w:tc>
          <w:tcPr>
            <w:tcW w:w="597" w:type="dxa"/>
            <w:gridSpan w:val="2"/>
            <w:shd w:val="clear" w:color="auto" w:fill="FFFFFF"/>
            <w:vAlign w:val="center"/>
          </w:tcPr>
          <w:p w14:paraId="798B4D9F" w14:textId="77777777" w:rsidR="003161F5" w:rsidRDefault="003161F5" w:rsidP="003161F5">
            <w:pPr>
              <w:pStyle w:val="Tabletext"/>
              <w:jc w:val="center"/>
            </w:pPr>
          </w:p>
        </w:tc>
      </w:tr>
    </w:tbl>
    <w:p w14:paraId="7D65A29E" w14:textId="211A94FB" w:rsidR="00C92256" w:rsidRPr="0056535D" w:rsidRDefault="00B061BB" w:rsidP="00A80038">
      <w:pPr>
        <w:pStyle w:val="Instructiontowriters"/>
        <w:keepNext/>
        <w:keepLines/>
      </w:pPr>
      <w:r w:rsidRPr="0056535D">
        <w:rPr>
          <w:rStyle w:val="InstructiontowritersChar"/>
          <w:rFonts w:eastAsiaTheme="minorHAnsi"/>
          <w:b/>
          <w:bCs/>
        </w:rPr>
        <w:lastRenderedPageBreak/>
        <w:t>Note:</w:t>
      </w:r>
      <w:r w:rsidRPr="0056535D">
        <w:rPr>
          <w:rStyle w:val="InstructiontowritersChar"/>
          <w:rFonts w:eastAsiaTheme="minorHAnsi"/>
        </w:rPr>
        <w:t xml:space="preserve"> Adjust the table to reflect </w:t>
      </w:r>
      <w:r w:rsidR="00676D3B">
        <w:rPr>
          <w:rStyle w:val="InstructiontowritersChar"/>
          <w:rFonts w:eastAsiaTheme="minorHAnsi"/>
        </w:rPr>
        <w:t xml:space="preserve">the number of units you will offer. </w:t>
      </w:r>
      <w:r w:rsidRPr="0056535D">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577E7A" w:rsidRPr="0056535D" w14:paraId="587F7DF1" w14:textId="77777777" w:rsidTr="00577E7A">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3F1C729F" w14:textId="77777777" w:rsidR="00577E7A" w:rsidRPr="0056535D" w:rsidRDefault="00577E7A" w:rsidP="00A80038">
            <w:pPr>
              <w:pStyle w:val="Tableheading"/>
              <w:keepNext/>
              <w:keepLines/>
            </w:pPr>
            <w:r w:rsidRPr="0056535D">
              <w:t>Content descriptions</w:t>
            </w:r>
          </w:p>
        </w:tc>
        <w:tc>
          <w:tcPr>
            <w:tcW w:w="2345" w:type="dxa"/>
            <w:gridSpan w:val="4"/>
          </w:tcPr>
          <w:p w14:paraId="416614E7" w14:textId="77777777" w:rsidR="00577E7A" w:rsidRPr="0056535D" w:rsidRDefault="00577E7A" w:rsidP="00A80038">
            <w:pPr>
              <w:pStyle w:val="Tableheading"/>
              <w:keepNext/>
              <w:keepLines/>
            </w:pPr>
            <w:r w:rsidRPr="0056535D">
              <w:t>Units</w:t>
            </w:r>
          </w:p>
        </w:tc>
        <w:tc>
          <w:tcPr>
            <w:tcW w:w="4635" w:type="dxa"/>
          </w:tcPr>
          <w:p w14:paraId="043CC547" w14:textId="77777777" w:rsidR="00577E7A" w:rsidRPr="0056535D" w:rsidRDefault="00577E7A" w:rsidP="00A80038">
            <w:pPr>
              <w:pStyle w:val="Tableheading"/>
              <w:keepNext/>
              <w:keepLines/>
            </w:pPr>
            <w:r w:rsidRPr="0056535D">
              <w:t>Content descriptions</w:t>
            </w:r>
          </w:p>
        </w:tc>
        <w:tc>
          <w:tcPr>
            <w:tcW w:w="2346" w:type="dxa"/>
            <w:gridSpan w:val="4"/>
          </w:tcPr>
          <w:p w14:paraId="2A68E2BA" w14:textId="77777777" w:rsidR="00577E7A" w:rsidRPr="0056535D" w:rsidRDefault="00577E7A" w:rsidP="00A80038">
            <w:pPr>
              <w:pStyle w:val="Tableheading"/>
              <w:keepNext/>
              <w:keepLines/>
            </w:pPr>
            <w:r w:rsidRPr="0056535D">
              <w:t>Units</w:t>
            </w:r>
          </w:p>
        </w:tc>
      </w:tr>
      <w:tr w:rsidR="00577E7A" w:rsidRPr="00CD2E67" w14:paraId="08419466" w14:textId="77777777" w:rsidTr="00577E7A">
        <w:trPr>
          <w:trHeight w:val="241"/>
        </w:trPr>
        <w:tc>
          <w:tcPr>
            <w:tcW w:w="4638" w:type="dxa"/>
            <w:shd w:val="clear" w:color="auto" w:fill="E6E7E8"/>
          </w:tcPr>
          <w:p w14:paraId="2E0F70BA" w14:textId="33DCBC2A" w:rsidR="00577E7A" w:rsidRPr="007A2FAE" w:rsidRDefault="00577E7A" w:rsidP="00A80038">
            <w:pPr>
              <w:pStyle w:val="Tablesubhead"/>
              <w:keepNext/>
              <w:keepLines/>
            </w:pPr>
            <w:r>
              <w:t>Space</w:t>
            </w:r>
          </w:p>
        </w:tc>
        <w:tc>
          <w:tcPr>
            <w:tcW w:w="587" w:type="dxa"/>
            <w:shd w:val="clear" w:color="auto" w:fill="E6E7E8"/>
            <w:vAlign w:val="center"/>
          </w:tcPr>
          <w:p w14:paraId="216451CF" w14:textId="77777777" w:rsidR="00577E7A" w:rsidRPr="00CD2E67" w:rsidRDefault="00577E7A" w:rsidP="00A80038">
            <w:pPr>
              <w:pStyle w:val="Tablesubhead"/>
              <w:keepNext/>
              <w:keepLines/>
              <w:jc w:val="center"/>
            </w:pPr>
            <w:r w:rsidRPr="00CD2E67">
              <w:t>1</w:t>
            </w:r>
          </w:p>
        </w:tc>
        <w:tc>
          <w:tcPr>
            <w:tcW w:w="586" w:type="dxa"/>
            <w:shd w:val="clear" w:color="auto" w:fill="E6E7E8"/>
            <w:vAlign w:val="center"/>
          </w:tcPr>
          <w:p w14:paraId="20A33B8E" w14:textId="77777777" w:rsidR="00577E7A" w:rsidRPr="00CD2E67" w:rsidRDefault="00577E7A" w:rsidP="00A80038">
            <w:pPr>
              <w:pStyle w:val="Tablesubhead"/>
              <w:keepNext/>
              <w:keepLines/>
              <w:jc w:val="center"/>
            </w:pPr>
            <w:r w:rsidRPr="00CD2E67">
              <w:t>2</w:t>
            </w:r>
          </w:p>
        </w:tc>
        <w:tc>
          <w:tcPr>
            <w:tcW w:w="586" w:type="dxa"/>
            <w:shd w:val="clear" w:color="auto" w:fill="E6E7E8"/>
            <w:vAlign w:val="center"/>
          </w:tcPr>
          <w:p w14:paraId="313089C2" w14:textId="77777777" w:rsidR="00577E7A" w:rsidRPr="00CD2E67" w:rsidRDefault="00577E7A" w:rsidP="00A80038">
            <w:pPr>
              <w:pStyle w:val="Tablesubhead"/>
              <w:keepNext/>
              <w:keepLines/>
              <w:jc w:val="center"/>
            </w:pPr>
            <w:r w:rsidRPr="00CD2E67">
              <w:t>3</w:t>
            </w:r>
          </w:p>
        </w:tc>
        <w:tc>
          <w:tcPr>
            <w:tcW w:w="586" w:type="dxa"/>
            <w:shd w:val="clear" w:color="auto" w:fill="E6E7E8"/>
            <w:vAlign w:val="center"/>
          </w:tcPr>
          <w:p w14:paraId="2E21A2C8" w14:textId="77777777" w:rsidR="00577E7A" w:rsidRPr="00CD2E67" w:rsidRDefault="00577E7A" w:rsidP="00A80038">
            <w:pPr>
              <w:pStyle w:val="Tablesubhead"/>
              <w:keepNext/>
              <w:keepLines/>
              <w:jc w:val="center"/>
            </w:pPr>
            <w:r w:rsidRPr="00CD2E67">
              <w:t>4</w:t>
            </w:r>
          </w:p>
        </w:tc>
        <w:tc>
          <w:tcPr>
            <w:tcW w:w="4635" w:type="dxa"/>
            <w:shd w:val="clear" w:color="auto" w:fill="E6E7E8"/>
          </w:tcPr>
          <w:p w14:paraId="5B6E9B2F" w14:textId="782B4F39" w:rsidR="00577E7A" w:rsidRPr="00CD2E67" w:rsidRDefault="00577E7A" w:rsidP="00A80038">
            <w:pPr>
              <w:pStyle w:val="Tablesubhead"/>
              <w:keepNext/>
              <w:keepLines/>
            </w:pPr>
            <w:r>
              <w:t>Statistics</w:t>
            </w:r>
          </w:p>
        </w:tc>
        <w:tc>
          <w:tcPr>
            <w:tcW w:w="586" w:type="dxa"/>
            <w:shd w:val="clear" w:color="auto" w:fill="E6E7E8"/>
            <w:vAlign w:val="center"/>
          </w:tcPr>
          <w:p w14:paraId="3D4453AF" w14:textId="77777777" w:rsidR="00577E7A" w:rsidRPr="00CD2E67" w:rsidRDefault="00577E7A" w:rsidP="00A80038">
            <w:pPr>
              <w:pStyle w:val="Tablesubhead"/>
              <w:keepNext/>
              <w:keepLines/>
              <w:jc w:val="center"/>
            </w:pPr>
            <w:r w:rsidRPr="00CD2E67">
              <w:t>1</w:t>
            </w:r>
          </w:p>
        </w:tc>
        <w:tc>
          <w:tcPr>
            <w:tcW w:w="586" w:type="dxa"/>
            <w:shd w:val="clear" w:color="auto" w:fill="E6E7E8"/>
            <w:vAlign w:val="center"/>
          </w:tcPr>
          <w:p w14:paraId="014B32DA" w14:textId="77777777" w:rsidR="00577E7A" w:rsidRPr="00CD2E67" w:rsidRDefault="00577E7A" w:rsidP="00A80038">
            <w:pPr>
              <w:pStyle w:val="Tablesubhead"/>
              <w:keepNext/>
              <w:keepLines/>
              <w:jc w:val="center"/>
            </w:pPr>
            <w:r w:rsidRPr="00CD2E67">
              <w:t>2</w:t>
            </w:r>
          </w:p>
        </w:tc>
        <w:tc>
          <w:tcPr>
            <w:tcW w:w="586" w:type="dxa"/>
            <w:shd w:val="clear" w:color="auto" w:fill="E6E7E8"/>
            <w:vAlign w:val="center"/>
          </w:tcPr>
          <w:p w14:paraId="3CEA733E" w14:textId="77777777" w:rsidR="00577E7A" w:rsidRPr="00CD2E67" w:rsidRDefault="00577E7A" w:rsidP="00A80038">
            <w:pPr>
              <w:pStyle w:val="Tablesubhead"/>
              <w:keepNext/>
              <w:keepLines/>
              <w:jc w:val="center"/>
            </w:pPr>
            <w:r w:rsidRPr="00CD2E67">
              <w:t>3</w:t>
            </w:r>
          </w:p>
        </w:tc>
        <w:tc>
          <w:tcPr>
            <w:tcW w:w="588" w:type="dxa"/>
            <w:shd w:val="clear" w:color="auto" w:fill="E6E7E8"/>
            <w:vAlign w:val="center"/>
          </w:tcPr>
          <w:p w14:paraId="0953E526" w14:textId="77777777" w:rsidR="00577E7A" w:rsidRPr="00CD2E67" w:rsidRDefault="00577E7A" w:rsidP="00A80038">
            <w:pPr>
              <w:pStyle w:val="Tablesubhead"/>
              <w:keepNext/>
              <w:keepLines/>
              <w:jc w:val="center"/>
            </w:pPr>
            <w:r w:rsidRPr="00CD2E67">
              <w:t>4</w:t>
            </w:r>
          </w:p>
        </w:tc>
      </w:tr>
      <w:tr w:rsidR="00577E7A" w:rsidRPr="00CD2E67" w14:paraId="20EFD33F" w14:textId="77777777" w:rsidTr="00577E7A">
        <w:trPr>
          <w:trHeight w:val="241"/>
        </w:trPr>
        <w:tc>
          <w:tcPr>
            <w:tcW w:w="4638" w:type="dxa"/>
            <w:shd w:val="clear" w:color="auto" w:fill="FFFFFF"/>
          </w:tcPr>
          <w:p w14:paraId="6253DF9A" w14:textId="77777777" w:rsidR="00577E7A" w:rsidRDefault="00577E7A" w:rsidP="00A80038">
            <w:pPr>
              <w:pStyle w:val="Tabletext"/>
              <w:keepNext/>
              <w:keepLines/>
              <w:rPr>
                <w:sz w:val="18"/>
              </w:rPr>
            </w:pPr>
            <w:r w:rsidRPr="00467CC1">
              <w:rPr>
                <w:rStyle w:val="Strong"/>
                <w:b w:val="0"/>
                <w:bCs w:val="0"/>
              </w:rPr>
              <w:t xml:space="preserve">make, </w:t>
            </w:r>
            <w:proofErr w:type="gramStart"/>
            <w:r w:rsidRPr="00467CC1">
              <w:rPr>
                <w:rStyle w:val="Strong"/>
                <w:b w:val="0"/>
                <w:bCs w:val="0"/>
              </w:rPr>
              <w:t>compare</w:t>
            </w:r>
            <w:proofErr w:type="gramEnd"/>
            <w:r w:rsidRPr="00467CC1">
              <w:rPr>
                <w:rStyle w:val="Strong"/>
                <w:b w:val="0"/>
                <w:bCs w:val="0"/>
              </w:rPr>
              <w:t xml:space="preserve"> and classify familiar shapes; recognise familiar shapes and objects in the environment, identifying the similarities and differences between them</w:t>
            </w:r>
            <w:r w:rsidRPr="00467CC1">
              <w:rPr>
                <w:sz w:val="18"/>
              </w:rPr>
              <w:t xml:space="preserve"> </w:t>
            </w:r>
          </w:p>
          <w:p w14:paraId="16772136" w14:textId="5EDAA011" w:rsidR="00577E7A" w:rsidRPr="00577E7A" w:rsidRDefault="00577E7A" w:rsidP="00A80038">
            <w:pPr>
              <w:pStyle w:val="Tabletext"/>
              <w:keepNext/>
              <w:keepLines/>
              <w:rPr>
                <w:sz w:val="18"/>
              </w:rPr>
            </w:pPr>
            <w:r w:rsidRPr="00467CC1">
              <w:rPr>
                <w:sz w:val="18"/>
              </w:rPr>
              <w:t>AC9M1SP01</w:t>
            </w:r>
          </w:p>
        </w:tc>
        <w:tc>
          <w:tcPr>
            <w:tcW w:w="587" w:type="dxa"/>
            <w:shd w:val="clear" w:color="auto" w:fill="FFFFFF"/>
            <w:vAlign w:val="center"/>
          </w:tcPr>
          <w:p w14:paraId="7341C910" w14:textId="77777777" w:rsidR="00577E7A" w:rsidRPr="00CD2E67" w:rsidRDefault="00683D60" w:rsidP="00A80038">
            <w:pPr>
              <w:pStyle w:val="Tabletext"/>
              <w:keepNext/>
              <w:keepLines/>
              <w:jc w:val="center"/>
            </w:pPr>
            <w:sdt>
              <w:sdtPr>
                <w:id w:val="-929042434"/>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3DCB70B6" w14:textId="77777777" w:rsidR="00577E7A" w:rsidRPr="00CD2E67" w:rsidRDefault="00683D60" w:rsidP="00A80038">
            <w:pPr>
              <w:pStyle w:val="Tabletext"/>
              <w:keepNext/>
              <w:keepLines/>
              <w:jc w:val="center"/>
            </w:pPr>
            <w:sdt>
              <w:sdtPr>
                <w:id w:val="1242680751"/>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40AFC05F" w14:textId="77777777" w:rsidR="00577E7A" w:rsidRPr="00CD2E67" w:rsidRDefault="00683D60" w:rsidP="00A80038">
            <w:pPr>
              <w:pStyle w:val="Tabletext"/>
              <w:keepNext/>
              <w:keepLines/>
              <w:jc w:val="center"/>
            </w:pPr>
            <w:sdt>
              <w:sdtPr>
                <w:id w:val="305215200"/>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6" w:type="dxa"/>
            <w:shd w:val="clear" w:color="auto" w:fill="FFFFFF"/>
            <w:vAlign w:val="center"/>
          </w:tcPr>
          <w:p w14:paraId="3173D694" w14:textId="77777777" w:rsidR="00577E7A" w:rsidRPr="00CD2E67" w:rsidRDefault="00683D60" w:rsidP="00A80038">
            <w:pPr>
              <w:pStyle w:val="Tabletext"/>
              <w:keepNext/>
              <w:keepLines/>
              <w:jc w:val="center"/>
            </w:pPr>
            <w:sdt>
              <w:sdtPr>
                <w:id w:val="-1817642661"/>
                <w14:checkbox>
                  <w14:checked w14:val="0"/>
                  <w14:checkedState w14:val="0052" w14:font="Wingdings 2"/>
                  <w14:uncheckedState w14:val="00A3" w14:font="Wingdings 2"/>
                </w14:checkbox>
              </w:sdtPr>
              <w:sdtEndPr/>
              <w:sdtContent>
                <w:r w:rsidR="00577E7A">
                  <w:sym w:font="Wingdings 2" w:char="F0A3"/>
                </w:r>
              </w:sdtContent>
            </w:sdt>
          </w:p>
        </w:tc>
        <w:tc>
          <w:tcPr>
            <w:tcW w:w="4635" w:type="dxa"/>
            <w:shd w:val="clear" w:color="auto" w:fill="FFFFFF"/>
          </w:tcPr>
          <w:p w14:paraId="29018936" w14:textId="5BDD9644" w:rsidR="00577E7A" w:rsidRPr="00CD2E67" w:rsidRDefault="00577E7A" w:rsidP="00A80038">
            <w:pPr>
              <w:pStyle w:val="Tabletext"/>
              <w:keepNext/>
              <w:keepLines/>
            </w:pPr>
            <w:r w:rsidRPr="00467CC1">
              <w:t>acquire and record data for categorical variables in various ways including using digital tools, objects, images, drawings, lists, tally marks and symbols</w:t>
            </w:r>
            <w:r w:rsidRPr="00467CC1">
              <w:rPr>
                <w:rStyle w:val="Strong"/>
              </w:rPr>
              <w:t xml:space="preserve"> </w:t>
            </w:r>
            <w:r w:rsidRPr="00577E7A">
              <w:rPr>
                <w:rStyle w:val="Strong"/>
                <w:b w:val="0"/>
                <w:bCs w:val="0"/>
              </w:rPr>
              <w:t>AC9M1ST01</w:t>
            </w:r>
            <w:r w:rsidRPr="00577E7A">
              <w:rPr>
                <w:b/>
                <w:bCs/>
              </w:rPr>
              <w:t xml:space="preserve"> </w:t>
            </w:r>
          </w:p>
        </w:tc>
        <w:tc>
          <w:tcPr>
            <w:tcW w:w="586" w:type="dxa"/>
            <w:shd w:val="clear" w:color="auto" w:fill="FFFFFF"/>
            <w:vAlign w:val="center"/>
          </w:tcPr>
          <w:p w14:paraId="3AF9ABF8" w14:textId="77777777" w:rsidR="00577E7A" w:rsidRPr="00CD2E67" w:rsidRDefault="00683D60" w:rsidP="00A80038">
            <w:pPr>
              <w:pStyle w:val="Tabletext"/>
              <w:keepNext/>
              <w:keepLines/>
              <w:jc w:val="center"/>
            </w:pPr>
            <w:sdt>
              <w:sdtPr>
                <w:id w:val="430940541"/>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17470A49" w14:textId="77777777" w:rsidR="00577E7A" w:rsidRPr="00CD2E67" w:rsidRDefault="00683D60" w:rsidP="00A80038">
            <w:pPr>
              <w:pStyle w:val="Tabletext"/>
              <w:keepNext/>
              <w:keepLines/>
              <w:jc w:val="center"/>
            </w:pPr>
            <w:sdt>
              <w:sdtPr>
                <w:id w:val="-1438518542"/>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6" w:type="dxa"/>
            <w:shd w:val="clear" w:color="auto" w:fill="FFFFFF"/>
            <w:vAlign w:val="center"/>
          </w:tcPr>
          <w:p w14:paraId="1B62470C" w14:textId="77777777" w:rsidR="00577E7A" w:rsidRPr="00CD2E67" w:rsidRDefault="00683D60" w:rsidP="00A80038">
            <w:pPr>
              <w:pStyle w:val="Tabletext"/>
              <w:keepNext/>
              <w:keepLines/>
              <w:jc w:val="center"/>
            </w:pPr>
            <w:sdt>
              <w:sdtPr>
                <w:id w:val="-1749181873"/>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8" w:type="dxa"/>
            <w:shd w:val="clear" w:color="auto" w:fill="FFFFFF"/>
            <w:vAlign w:val="center"/>
          </w:tcPr>
          <w:p w14:paraId="244C5780" w14:textId="77777777" w:rsidR="00577E7A" w:rsidRPr="00CD2E67" w:rsidRDefault="00683D60" w:rsidP="00A80038">
            <w:pPr>
              <w:pStyle w:val="Tabletext"/>
              <w:keepNext/>
              <w:keepLines/>
              <w:jc w:val="center"/>
            </w:pPr>
            <w:sdt>
              <w:sdtPr>
                <w:id w:val="377365435"/>
                <w14:checkbox>
                  <w14:checked w14:val="0"/>
                  <w14:checkedState w14:val="0052" w14:font="Wingdings 2"/>
                  <w14:uncheckedState w14:val="00A3" w14:font="Wingdings 2"/>
                </w14:checkbox>
              </w:sdtPr>
              <w:sdtEndPr/>
              <w:sdtContent>
                <w:r w:rsidR="00577E7A">
                  <w:sym w:font="Wingdings 2" w:char="F0A3"/>
                </w:r>
              </w:sdtContent>
            </w:sdt>
          </w:p>
        </w:tc>
      </w:tr>
      <w:tr w:rsidR="00577E7A" w:rsidRPr="00CD2E67" w14:paraId="2863305F" w14:textId="77777777" w:rsidTr="00577E7A">
        <w:trPr>
          <w:trHeight w:val="253"/>
        </w:trPr>
        <w:tc>
          <w:tcPr>
            <w:tcW w:w="4638" w:type="dxa"/>
            <w:shd w:val="clear" w:color="auto" w:fill="FFFFFF"/>
          </w:tcPr>
          <w:p w14:paraId="734DF101" w14:textId="59DFD883" w:rsidR="00577E7A" w:rsidRPr="00CD2E67" w:rsidRDefault="00577E7A" w:rsidP="00B061BB">
            <w:pPr>
              <w:pStyle w:val="Tabletext"/>
              <w:keepNext/>
              <w:keepLines/>
            </w:pPr>
            <w:r w:rsidRPr="00467CC1">
              <w:t>give and follow directions to move people and objects to different locations within a space AC9M1SP02</w:t>
            </w:r>
          </w:p>
        </w:tc>
        <w:tc>
          <w:tcPr>
            <w:tcW w:w="587" w:type="dxa"/>
            <w:shd w:val="clear" w:color="auto" w:fill="FFFFFF"/>
            <w:vAlign w:val="center"/>
          </w:tcPr>
          <w:p w14:paraId="10239932" w14:textId="77777777" w:rsidR="00577E7A" w:rsidRPr="00CD2E67" w:rsidRDefault="00683D60" w:rsidP="00B061BB">
            <w:pPr>
              <w:pStyle w:val="Tabletext"/>
              <w:keepNext/>
              <w:keepLines/>
              <w:jc w:val="center"/>
            </w:pPr>
            <w:sdt>
              <w:sdtPr>
                <w:id w:val="205760021"/>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40B8C0F2" w14:textId="77777777" w:rsidR="00577E7A" w:rsidRPr="00CD2E67" w:rsidRDefault="00683D60" w:rsidP="00B061BB">
            <w:pPr>
              <w:pStyle w:val="Tabletext"/>
              <w:keepNext/>
              <w:keepLines/>
              <w:jc w:val="center"/>
            </w:pPr>
            <w:sdt>
              <w:sdtPr>
                <w:id w:val="-992014700"/>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0ACEDD15" w14:textId="77777777" w:rsidR="00577E7A" w:rsidRPr="00CD2E67" w:rsidRDefault="00683D60" w:rsidP="00B061BB">
            <w:pPr>
              <w:pStyle w:val="Tabletext"/>
              <w:keepNext/>
              <w:keepLines/>
              <w:jc w:val="center"/>
            </w:pPr>
            <w:sdt>
              <w:sdtPr>
                <w:id w:val="-1655211741"/>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6" w:type="dxa"/>
            <w:shd w:val="clear" w:color="auto" w:fill="FFFFFF"/>
            <w:vAlign w:val="center"/>
          </w:tcPr>
          <w:p w14:paraId="3D0427F3" w14:textId="77777777" w:rsidR="00577E7A" w:rsidRPr="00CD2E67" w:rsidRDefault="00683D60" w:rsidP="00B061BB">
            <w:pPr>
              <w:pStyle w:val="Tabletext"/>
              <w:keepNext/>
              <w:keepLines/>
              <w:jc w:val="center"/>
            </w:pPr>
            <w:sdt>
              <w:sdtPr>
                <w:id w:val="-1693828780"/>
                <w14:checkbox>
                  <w14:checked w14:val="0"/>
                  <w14:checkedState w14:val="0052" w14:font="Wingdings 2"/>
                  <w14:uncheckedState w14:val="00A3" w14:font="Wingdings 2"/>
                </w14:checkbox>
              </w:sdtPr>
              <w:sdtEndPr/>
              <w:sdtContent>
                <w:r w:rsidR="00577E7A">
                  <w:sym w:font="Wingdings 2" w:char="F0A3"/>
                </w:r>
              </w:sdtContent>
            </w:sdt>
          </w:p>
        </w:tc>
        <w:tc>
          <w:tcPr>
            <w:tcW w:w="4635" w:type="dxa"/>
            <w:shd w:val="clear" w:color="auto" w:fill="FFFFFF"/>
          </w:tcPr>
          <w:p w14:paraId="0D77C9E2" w14:textId="77777777" w:rsidR="00577E7A" w:rsidRDefault="00577E7A" w:rsidP="00B061BB">
            <w:pPr>
              <w:pStyle w:val="Tabletext"/>
              <w:keepNext/>
              <w:keepLines/>
            </w:pPr>
            <w:r w:rsidRPr="00467CC1">
              <w:t xml:space="preserve">represent collected data for a categorical variable using one-to-one displays and digital tools where appropriate; compare the data using frequencies and discuss the findings </w:t>
            </w:r>
          </w:p>
          <w:p w14:paraId="637D6D64" w14:textId="47888831" w:rsidR="00577E7A" w:rsidRPr="00CD2E67" w:rsidRDefault="00577E7A" w:rsidP="00B061BB">
            <w:pPr>
              <w:pStyle w:val="Tabletext"/>
              <w:keepNext/>
              <w:keepLines/>
            </w:pPr>
            <w:r w:rsidRPr="00467CC1">
              <w:t>AC9M1ST02</w:t>
            </w:r>
          </w:p>
        </w:tc>
        <w:tc>
          <w:tcPr>
            <w:tcW w:w="586" w:type="dxa"/>
            <w:shd w:val="clear" w:color="auto" w:fill="FFFFFF"/>
            <w:vAlign w:val="center"/>
          </w:tcPr>
          <w:p w14:paraId="5DDA868B" w14:textId="77777777" w:rsidR="00577E7A" w:rsidRPr="00CD2E67" w:rsidRDefault="00683D60" w:rsidP="00B061BB">
            <w:pPr>
              <w:pStyle w:val="Tabletext"/>
              <w:keepNext/>
              <w:keepLines/>
              <w:jc w:val="center"/>
            </w:pPr>
            <w:sdt>
              <w:sdtPr>
                <w:id w:val="-1417317151"/>
                <w14:checkbox>
                  <w14:checked w14:val="0"/>
                  <w14:checkedState w14:val="0052" w14:font="Wingdings 2"/>
                  <w14:uncheckedState w14:val="00A3" w14:font="Wingdings 2"/>
                </w14:checkbox>
              </w:sdtPr>
              <w:sdtEndPr/>
              <w:sdtContent>
                <w:r w:rsidR="00577E7A">
                  <w:sym w:font="Wingdings 2" w:char="F0A3"/>
                </w:r>
              </w:sdtContent>
            </w:sdt>
          </w:p>
        </w:tc>
        <w:tc>
          <w:tcPr>
            <w:tcW w:w="586" w:type="dxa"/>
            <w:shd w:val="clear" w:color="auto" w:fill="FFFFFF"/>
            <w:vAlign w:val="center"/>
          </w:tcPr>
          <w:p w14:paraId="23686DF2" w14:textId="77777777" w:rsidR="00577E7A" w:rsidRPr="00CD2E67" w:rsidRDefault="00683D60" w:rsidP="00B061BB">
            <w:pPr>
              <w:pStyle w:val="Tabletext"/>
              <w:keepNext/>
              <w:keepLines/>
              <w:jc w:val="center"/>
            </w:pPr>
            <w:sdt>
              <w:sdtPr>
                <w:id w:val="1102847197"/>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6" w:type="dxa"/>
            <w:shd w:val="clear" w:color="auto" w:fill="FFFFFF"/>
            <w:vAlign w:val="center"/>
          </w:tcPr>
          <w:p w14:paraId="784EA285" w14:textId="77777777" w:rsidR="00577E7A" w:rsidRPr="00CD2E67" w:rsidRDefault="00683D60" w:rsidP="00B061BB">
            <w:pPr>
              <w:pStyle w:val="Tabletext"/>
              <w:keepNext/>
              <w:keepLines/>
              <w:jc w:val="center"/>
            </w:pPr>
            <w:sdt>
              <w:sdtPr>
                <w:id w:val="-1515834820"/>
                <w14:checkbox>
                  <w14:checked w14:val="0"/>
                  <w14:checkedState w14:val="0052" w14:font="Wingdings 2"/>
                  <w14:uncheckedState w14:val="00A3" w14:font="Wingdings 2"/>
                </w14:checkbox>
              </w:sdtPr>
              <w:sdtEndPr/>
              <w:sdtContent>
                <w:r w:rsidR="00577E7A" w:rsidRPr="00CC07DB">
                  <w:sym w:font="Wingdings 2" w:char="F0A3"/>
                </w:r>
              </w:sdtContent>
            </w:sdt>
          </w:p>
        </w:tc>
        <w:tc>
          <w:tcPr>
            <w:tcW w:w="588" w:type="dxa"/>
            <w:shd w:val="clear" w:color="auto" w:fill="FFFFFF"/>
            <w:vAlign w:val="center"/>
          </w:tcPr>
          <w:p w14:paraId="7BBDBEB3" w14:textId="77777777" w:rsidR="00577E7A" w:rsidRPr="00CD2E67" w:rsidRDefault="00683D60" w:rsidP="00B061BB">
            <w:pPr>
              <w:pStyle w:val="Tabletext"/>
              <w:keepNext/>
              <w:keepLines/>
              <w:jc w:val="center"/>
            </w:pPr>
            <w:sdt>
              <w:sdtPr>
                <w:id w:val="-2057076975"/>
                <w14:checkbox>
                  <w14:checked w14:val="0"/>
                  <w14:checkedState w14:val="0052" w14:font="Wingdings 2"/>
                  <w14:uncheckedState w14:val="00A3" w14:font="Wingdings 2"/>
                </w14:checkbox>
              </w:sdtPr>
              <w:sdtEndPr/>
              <w:sdtContent>
                <w:r w:rsidR="00577E7A">
                  <w:sym w:font="Wingdings 2" w:char="F0A3"/>
                </w:r>
              </w:sdtContent>
            </w:sdt>
          </w:p>
        </w:tc>
      </w:tr>
    </w:tbl>
    <w:p w14:paraId="33CA6D61" w14:textId="314158B3" w:rsidR="00011E47" w:rsidRPr="00D31A65" w:rsidRDefault="00011E47" w:rsidP="00A80038">
      <w:pPr>
        <w:pStyle w:val="Instructiontowriters"/>
        <w:keepNext/>
        <w:keepLines/>
      </w:pPr>
      <w:r w:rsidRPr="00D31A65">
        <w:rPr>
          <w:rStyle w:val="InstructiontowritersChar"/>
          <w:rFonts w:eastAsiaTheme="minorHAnsi"/>
          <w:b/>
          <w:bCs/>
        </w:rPr>
        <w:t>Note:</w:t>
      </w:r>
      <w:r w:rsidRPr="00D31A65">
        <w:rPr>
          <w:rStyle w:val="InstructiontowritersChar"/>
          <w:rFonts w:eastAsiaTheme="minorHAnsi"/>
        </w:rPr>
        <w:t xml:space="preserve"> </w:t>
      </w:r>
      <w:r w:rsidR="00676D3B">
        <w:rPr>
          <w:rStyle w:val="InstructiontowritersChar"/>
          <w:rFonts w:eastAsiaTheme="minorHAnsi"/>
        </w:rPr>
        <w:t xml:space="preserve">Adjust the table to reflect the number of units you will offer. </w:t>
      </w:r>
      <w:r w:rsidRPr="00D31A65">
        <w:rPr>
          <w:rStyle w:val="InstructiontowritersChar"/>
          <w:rFonts w:eastAsiaTheme="minorHAnsi"/>
        </w:rPr>
        <w:t xml:space="preserve">Check or uncheck </w:t>
      </w:r>
      <w:r w:rsidR="00896459">
        <w:rPr>
          <w:rStyle w:val="InstructiontowritersChar"/>
          <w:rFonts w:eastAsiaTheme="minorHAnsi"/>
        </w:rPr>
        <w:t xml:space="preserve">the columns </w:t>
      </w:r>
      <w:r w:rsidRPr="00D31A65">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A80038">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77D2EAEA" w14:textId="77777777" w:rsidR="00EE27C8" w:rsidRPr="00CD2E67" w:rsidRDefault="00EE27C8" w:rsidP="00A80038">
            <w:pPr>
              <w:pStyle w:val="Tableheading"/>
              <w:keepNext/>
              <w:keepLines/>
            </w:pPr>
            <w:r w:rsidRPr="00CD2E67">
              <w:t>General capabilities</w:t>
            </w:r>
          </w:p>
        </w:tc>
        <w:tc>
          <w:tcPr>
            <w:tcW w:w="0" w:type="pct"/>
            <w:gridSpan w:val="4"/>
            <w:tcBorders>
              <w:right w:val="single" w:sz="4" w:space="0" w:color="A6A6A6"/>
            </w:tcBorders>
          </w:tcPr>
          <w:p w14:paraId="718B1A8D" w14:textId="77777777" w:rsidR="00EE27C8" w:rsidRPr="00CD2E67" w:rsidRDefault="00EE27C8" w:rsidP="00A80038">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008683B2" w14:textId="77777777" w:rsidR="00EE27C8" w:rsidRPr="00CD2E67" w:rsidRDefault="00EE27C8" w:rsidP="00A80038">
            <w:pPr>
              <w:pStyle w:val="Tableheading"/>
              <w:keepNext/>
              <w:keepLines/>
            </w:pPr>
          </w:p>
        </w:tc>
        <w:tc>
          <w:tcPr>
            <w:tcW w:w="0" w:type="pct"/>
          </w:tcPr>
          <w:p w14:paraId="4376E981" w14:textId="77777777" w:rsidR="00EE27C8" w:rsidRPr="00CD2E67" w:rsidRDefault="00EE27C8" w:rsidP="00A8003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A80038">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A80038">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A80038">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A80038">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A8003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A80038">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A80038">
            <w:pPr>
              <w:keepNext/>
              <w:keepLines/>
            </w:pPr>
          </w:p>
        </w:tc>
        <w:tc>
          <w:tcPr>
            <w:tcW w:w="1748" w:type="pct"/>
            <w:shd w:val="clear" w:color="auto" w:fill="E6E7E8"/>
          </w:tcPr>
          <w:p w14:paraId="1D9C3BD6" w14:textId="77777777" w:rsidR="00EE27C8" w:rsidRPr="00CD2E67" w:rsidRDefault="00EE27C8" w:rsidP="00A80038">
            <w:pPr>
              <w:pStyle w:val="Tablesubhead"/>
              <w:keepNext/>
              <w:keepLines/>
            </w:pPr>
          </w:p>
        </w:tc>
        <w:tc>
          <w:tcPr>
            <w:tcW w:w="153" w:type="pct"/>
            <w:shd w:val="clear" w:color="auto" w:fill="E6E7E8"/>
          </w:tcPr>
          <w:p w14:paraId="0DB04E72" w14:textId="77777777" w:rsidR="00EE27C8" w:rsidRPr="00CD2E67" w:rsidRDefault="00EE27C8" w:rsidP="00A80038">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A80038">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A80038">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A80038">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A80038">
            <w:pPr>
              <w:pStyle w:val="Tabletext"/>
              <w:keepNext/>
              <w:keepLines/>
            </w:pPr>
            <w:r w:rsidRPr="00CD2E67">
              <w:t xml:space="preserve">Critical and creative thinking </w:t>
            </w:r>
          </w:p>
        </w:tc>
        <w:tc>
          <w:tcPr>
            <w:tcW w:w="167" w:type="pct"/>
            <w:vAlign w:val="center"/>
          </w:tcPr>
          <w:p w14:paraId="107C0B6E" w14:textId="77777777" w:rsidR="00EE27C8" w:rsidRPr="00CD2E67" w:rsidRDefault="00683D60" w:rsidP="00A80038">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683D60" w:rsidP="00A80038">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683D60" w:rsidP="00A80038">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683D60" w:rsidP="00A80038">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A80038">
            <w:pPr>
              <w:keepNext/>
              <w:keepLines/>
            </w:pPr>
          </w:p>
        </w:tc>
        <w:tc>
          <w:tcPr>
            <w:tcW w:w="1748" w:type="pct"/>
          </w:tcPr>
          <w:p w14:paraId="3511EADA" w14:textId="77777777" w:rsidR="00EE27C8" w:rsidRPr="00CD2E67" w:rsidRDefault="00EE27C8" w:rsidP="00A80038">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683D60" w:rsidP="00A8003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683D60" w:rsidP="00A8003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683D60" w:rsidP="00A8003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683D60" w:rsidP="00A8003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D31A65">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683D60" w:rsidP="00D31A65">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683D60" w:rsidP="00D31A65">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683D60" w:rsidP="00D31A65">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683D60" w:rsidP="00D31A65">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D31A65">
            <w:pPr>
              <w:keepNext/>
              <w:keepLines/>
            </w:pPr>
          </w:p>
        </w:tc>
        <w:tc>
          <w:tcPr>
            <w:tcW w:w="1748" w:type="pct"/>
          </w:tcPr>
          <w:p w14:paraId="6CC1544C" w14:textId="77777777" w:rsidR="00EE27C8" w:rsidRPr="00CD2E67" w:rsidRDefault="00EE27C8" w:rsidP="00D31A65">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683D60" w:rsidP="00D31A65">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683D60" w:rsidP="00D31A65">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683D60" w:rsidP="00D31A65">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683D60" w:rsidP="00D31A65">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B061BB">
            <w:pPr>
              <w:pStyle w:val="Tabletext"/>
              <w:keepNext/>
              <w:keepLines/>
            </w:pPr>
            <w:r w:rsidRPr="00CD2E67">
              <w:t>Ethical understanding</w:t>
            </w:r>
          </w:p>
        </w:tc>
        <w:tc>
          <w:tcPr>
            <w:tcW w:w="167" w:type="pct"/>
            <w:vAlign w:val="center"/>
          </w:tcPr>
          <w:p w14:paraId="72DF63A6" w14:textId="77777777" w:rsidR="00EE27C8" w:rsidRPr="00CD2E67" w:rsidRDefault="00683D60" w:rsidP="00B061BB">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683D60" w:rsidP="00B061BB">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683D60" w:rsidP="00B061BB">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683D60" w:rsidP="00B061BB">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B061BB">
            <w:pPr>
              <w:keepNext/>
              <w:keepLines/>
            </w:pPr>
          </w:p>
        </w:tc>
        <w:tc>
          <w:tcPr>
            <w:tcW w:w="1748" w:type="pct"/>
            <w:tcBorders>
              <w:bottom w:val="single" w:sz="4" w:space="0" w:color="A6A6A6"/>
            </w:tcBorders>
          </w:tcPr>
          <w:p w14:paraId="2E7B1B4E" w14:textId="77777777" w:rsidR="00EE27C8" w:rsidRPr="00CD2E67" w:rsidRDefault="00EE27C8" w:rsidP="00B061BB">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683D60" w:rsidP="00B061BB">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683D60" w:rsidP="00B061BB">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683D60" w:rsidP="00B061BB">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683D60" w:rsidP="00B061BB">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9B5ABF" w:rsidRPr="00CD2E67" w14:paraId="402350B7" w14:textId="77777777" w:rsidTr="00216871">
        <w:trPr>
          <w:gridAfter w:val="6"/>
          <w:wAfter w:w="2581" w:type="pct"/>
          <w:trHeight w:val="349"/>
        </w:trPr>
        <w:tc>
          <w:tcPr>
            <w:tcW w:w="1748" w:type="pct"/>
          </w:tcPr>
          <w:p w14:paraId="0925BB8E" w14:textId="77777777" w:rsidR="009B5ABF" w:rsidRPr="00CD2E67" w:rsidRDefault="009B5ABF" w:rsidP="00B061BB">
            <w:pPr>
              <w:pStyle w:val="Tabletext"/>
              <w:keepNext/>
              <w:keepLines/>
            </w:pPr>
            <w:r w:rsidRPr="00CD2E67">
              <w:t>Intercultural understanding</w:t>
            </w:r>
          </w:p>
        </w:tc>
        <w:tc>
          <w:tcPr>
            <w:tcW w:w="167" w:type="pct"/>
            <w:vAlign w:val="center"/>
          </w:tcPr>
          <w:p w14:paraId="0798FEF8" w14:textId="77777777" w:rsidR="009B5ABF" w:rsidRPr="00CD2E67" w:rsidRDefault="00683D60" w:rsidP="00B061BB">
            <w:pPr>
              <w:keepNext/>
              <w:keepLines/>
              <w:jc w:val="center"/>
              <w:rPr>
                <w:b/>
              </w:rPr>
            </w:pPr>
            <w:sdt>
              <w:sdtPr>
                <w:id w:val="-1642109780"/>
                <w14:checkbox>
                  <w14:checked w14:val="0"/>
                  <w14:checkedState w14:val="0052" w14:font="Wingdings 2"/>
                  <w14:uncheckedState w14:val="00A3" w14:font="Wingdings 2"/>
                </w14:checkbox>
              </w:sdtPr>
              <w:sdtEndPr/>
              <w:sdtContent>
                <w:r w:rsidR="009B5ABF">
                  <w:sym w:font="Wingdings 2" w:char="F0A3"/>
                </w:r>
              </w:sdtContent>
            </w:sdt>
          </w:p>
        </w:tc>
        <w:tc>
          <w:tcPr>
            <w:tcW w:w="167" w:type="pct"/>
            <w:vAlign w:val="center"/>
          </w:tcPr>
          <w:p w14:paraId="137A3568" w14:textId="77777777" w:rsidR="009B5ABF" w:rsidRPr="00CD2E67" w:rsidRDefault="00683D60" w:rsidP="00B061BB">
            <w:pPr>
              <w:keepNext/>
              <w:keepLines/>
              <w:jc w:val="center"/>
              <w:rPr>
                <w:b/>
              </w:rPr>
            </w:pPr>
            <w:sdt>
              <w:sdtPr>
                <w:id w:val="-142579935"/>
                <w14:checkbox>
                  <w14:checked w14:val="0"/>
                  <w14:checkedState w14:val="0052" w14:font="Wingdings 2"/>
                  <w14:uncheckedState w14:val="00A3" w14:font="Wingdings 2"/>
                </w14:checkbox>
              </w:sdtPr>
              <w:sdtEndPr/>
              <w:sdtContent>
                <w:r w:rsidR="009B5ABF" w:rsidRPr="00CC07DB">
                  <w:sym w:font="Wingdings 2" w:char="F0A3"/>
                </w:r>
              </w:sdtContent>
            </w:sdt>
          </w:p>
        </w:tc>
        <w:tc>
          <w:tcPr>
            <w:tcW w:w="167" w:type="pct"/>
            <w:vAlign w:val="center"/>
          </w:tcPr>
          <w:p w14:paraId="525F8AEE" w14:textId="77777777" w:rsidR="009B5ABF" w:rsidRPr="00CD2E67" w:rsidRDefault="00683D60" w:rsidP="00B061BB">
            <w:pPr>
              <w:keepNext/>
              <w:keepLines/>
              <w:jc w:val="center"/>
              <w:rPr>
                <w:b/>
              </w:rPr>
            </w:pPr>
            <w:sdt>
              <w:sdtPr>
                <w:id w:val="1996374701"/>
                <w14:checkbox>
                  <w14:checked w14:val="0"/>
                  <w14:checkedState w14:val="0052" w14:font="Wingdings 2"/>
                  <w14:uncheckedState w14:val="00A3" w14:font="Wingdings 2"/>
                </w14:checkbox>
              </w:sdtPr>
              <w:sdtEndPr/>
              <w:sdtContent>
                <w:r w:rsidR="009B5ABF" w:rsidRPr="00CC07DB">
                  <w:sym w:font="Wingdings 2" w:char="F0A3"/>
                </w:r>
              </w:sdtContent>
            </w:sdt>
          </w:p>
        </w:tc>
        <w:tc>
          <w:tcPr>
            <w:tcW w:w="170" w:type="pct"/>
            <w:tcBorders>
              <w:right w:val="single" w:sz="4" w:space="0" w:color="A6A6A6"/>
            </w:tcBorders>
            <w:vAlign w:val="center"/>
          </w:tcPr>
          <w:p w14:paraId="3661B67C" w14:textId="77777777" w:rsidR="009B5ABF" w:rsidRPr="00CD2E67" w:rsidRDefault="00683D60" w:rsidP="00B061BB">
            <w:pPr>
              <w:keepNext/>
              <w:keepLines/>
              <w:jc w:val="center"/>
              <w:rPr>
                <w:b/>
              </w:rPr>
            </w:pPr>
            <w:sdt>
              <w:sdtPr>
                <w:id w:val="-395981725"/>
                <w14:checkbox>
                  <w14:checked w14:val="0"/>
                  <w14:checkedState w14:val="0052" w14:font="Wingdings 2"/>
                  <w14:uncheckedState w14:val="00A3" w14:font="Wingdings 2"/>
                </w14:checkbox>
              </w:sdtPr>
              <w:sdtEndPr/>
              <w:sdtContent>
                <w:r w:rsidR="009B5ABF">
                  <w:sym w:font="Wingdings 2" w:char="F0A3"/>
                </w:r>
              </w:sdtContent>
            </w:sdt>
          </w:p>
        </w:tc>
      </w:tr>
      <w:tr w:rsidR="009B5ABF" w:rsidRPr="00CD2E67" w14:paraId="7C0DC6F5" w14:textId="77777777" w:rsidTr="00216871">
        <w:trPr>
          <w:gridAfter w:val="6"/>
          <w:wAfter w:w="2581" w:type="pct"/>
          <w:trHeight w:val="349"/>
        </w:trPr>
        <w:tc>
          <w:tcPr>
            <w:tcW w:w="1748" w:type="pct"/>
          </w:tcPr>
          <w:p w14:paraId="25DC4EE7" w14:textId="77777777" w:rsidR="009B5ABF" w:rsidRPr="00CD2E67" w:rsidRDefault="009B5ABF" w:rsidP="002E5A67">
            <w:pPr>
              <w:pStyle w:val="Tabletext"/>
            </w:pPr>
            <w:r w:rsidRPr="00CD2E67">
              <w:t xml:space="preserve">Literacy </w:t>
            </w:r>
          </w:p>
        </w:tc>
        <w:tc>
          <w:tcPr>
            <w:tcW w:w="167" w:type="pct"/>
            <w:vAlign w:val="center"/>
          </w:tcPr>
          <w:p w14:paraId="0FCBC644" w14:textId="77777777" w:rsidR="009B5ABF" w:rsidRPr="00CD2E67" w:rsidRDefault="00683D60" w:rsidP="002E5A67">
            <w:pPr>
              <w:jc w:val="center"/>
              <w:rPr>
                <w:b/>
              </w:rPr>
            </w:pPr>
            <w:sdt>
              <w:sdtPr>
                <w:id w:val="-1108119390"/>
                <w14:checkbox>
                  <w14:checked w14:val="0"/>
                  <w14:checkedState w14:val="0052" w14:font="Wingdings 2"/>
                  <w14:uncheckedState w14:val="00A3" w14:font="Wingdings 2"/>
                </w14:checkbox>
              </w:sdtPr>
              <w:sdtEndPr/>
              <w:sdtContent>
                <w:r w:rsidR="009B5ABF">
                  <w:sym w:font="Wingdings 2" w:char="F0A3"/>
                </w:r>
              </w:sdtContent>
            </w:sdt>
          </w:p>
        </w:tc>
        <w:tc>
          <w:tcPr>
            <w:tcW w:w="167" w:type="pct"/>
            <w:vAlign w:val="center"/>
          </w:tcPr>
          <w:p w14:paraId="1781EA15" w14:textId="77777777" w:rsidR="009B5ABF" w:rsidRPr="00CD2E67" w:rsidRDefault="00683D60" w:rsidP="002E5A67">
            <w:pPr>
              <w:jc w:val="center"/>
              <w:rPr>
                <w:b/>
              </w:rPr>
            </w:pPr>
            <w:sdt>
              <w:sdtPr>
                <w:id w:val="479581807"/>
                <w14:checkbox>
                  <w14:checked w14:val="0"/>
                  <w14:checkedState w14:val="0052" w14:font="Wingdings 2"/>
                  <w14:uncheckedState w14:val="00A3" w14:font="Wingdings 2"/>
                </w14:checkbox>
              </w:sdtPr>
              <w:sdtEndPr/>
              <w:sdtContent>
                <w:r w:rsidR="009B5ABF" w:rsidRPr="00CC07DB">
                  <w:sym w:font="Wingdings 2" w:char="F0A3"/>
                </w:r>
              </w:sdtContent>
            </w:sdt>
          </w:p>
        </w:tc>
        <w:tc>
          <w:tcPr>
            <w:tcW w:w="167" w:type="pct"/>
            <w:vAlign w:val="center"/>
          </w:tcPr>
          <w:p w14:paraId="6DFDF720" w14:textId="77777777" w:rsidR="009B5ABF" w:rsidRPr="00CD2E67" w:rsidRDefault="00683D60" w:rsidP="002E5A67">
            <w:pPr>
              <w:jc w:val="center"/>
              <w:rPr>
                <w:b/>
              </w:rPr>
            </w:pPr>
            <w:sdt>
              <w:sdtPr>
                <w:id w:val="1459452315"/>
                <w14:checkbox>
                  <w14:checked w14:val="0"/>
                  <w14:checkedState w14:val="0052" w14:font="Wingdings 2"/>
                  <w14:uncheckedState w14:val="00A3" w14:font="Wingdings 2"/>
                </w14:checkbox>
              </w:sdtPr>
              <w:sdtEndPr/>
              <w:sdtContent>
                <w:r w:rsidR="009B5ABF" w:rsidRPr="00CC07DB">
                  <w:sym w:font="Wingdings 2" w:char="F0A3"/>
                </w:r>
              </w:sdtContent>
            </w:sdt>
          </w:p>
        </w:tc>
        <w:tc>
          <w:tcPr>
            <w:tcW w:w="170" w:type="pct"/>
            <w:tcBorders>
              <w:right w:val="single" w:sz="4" w:space="0" w:color="A6A6A6"/>
            </w:tcBorders>
            <w:vAlign w:val="center"/>
          </w:tcPr>
          <w:p w14:paraId="42FE7C1D" w14:textId="77777777" w:rsidR="009B5ABF" w:rsidRPr="00CD2E67" w:rsidRDefault="00683D60" w:rsidP="002E5A67">
            <w:pPr>
              <w:jc w:val="center"/>
              <w:rPr>
                <w:b/>
              </w:rPr>
            </w:pPr>
            <w:sdt>
              <w:sdtPr>
                <w:id w:val="1696655113"/>
                <w14:checkbox>
                  <w14:checked w14:val="0"/>
                  <w14:checkedState w14:val="0052" w14:font="Wingdings 2"/>
                  <w14:uncheckedState w14:val="00A3" w14:font="Wingdings 2"/>
                </w14:checkbox>
              </w:sdtPr>
              <w:sdtEndPr/>
              <w:sdtContent>
                <w:r w:rsidR="009B5ABF">
                  <w:sym w:font="Wingdings 2" w:char="F0A3"/>
                </w:r>
              </w:sdtContent>
            </w:sdt>
          </w:p>
        </w:tc>
      </w:tr>
      <w:tr w:rsidR="009B5ABF" w:rsidRPr="00CD2E67" w14:paraId="632F151D" w14:textId="77777777" w:rsidTr="00216871">
        <w:trPr>
          <w:gridAfter w:val="6"/>
          <w:wAfter w:w="2581" w:type="pct"/>
          <w:trHeight w:val="349"/>
        </w:trPr>
        <w:tc>
          <w:tcPr>
            <w:tcW w:w="1748" w:type="pct"/>
          </w:tcPr>
          <w:p w14:paraId="3796B0BF" w14:textId="77777777" w:rsidR="009B5ABF" w:rsidRPr="00CD2E67" w:rsidRDefault="009B5ABF" w:rsidP="002E5A67">
            <w:pPr>
              <w:pStyle w:val="Tabletext"/>
            </w:pPr>
            <w:r w:rsidRPr="00CD2E67">
              <w:t>Numeracy</w:t>
            </w:r>
          </w:p>
        </w:tc>
        <w:tc>
          <w:tcPr>
            <w:tcW w:w="167" w:type="pct"/>
            <w:vAlign w:val="center"/>
          </w:tcPr>
          <w:p w14:paraId="2B076016" w14:textId="77777777" w:rsidR="009B5ABF" w:rsidRPr="00CD2E67" w:rsidRDefault="00683D60" w:rsidP="002E5A67">
            <w:pPr>
              <w:jc w:val="center"/>
              <w:rPr>
                <w:b/>
              </w:rPr>
            </w:pPr>
            <w:sdt>
              <w:sdtPr>
                <w:id w:val="548959514"/>
                <w14:checkbox>
                  <w14:checked w14:val="0"/>
                  <w14:checkedState w14:val="0052" w14:font="Wingdings 2"/>
                  <w14:uncheckedState w14:val="00A3" w14:font="Wingdings 2"/>
                </w14:checkbox>
              </w:sdtPr>
              <w:sdtEndPr/>
              <w:sdtContent>
                <w:r w:rsidR="009B5ABF">
                  <w:sym w:font="Wingdings 2" w:char="F0A3"/>
                </w:r>
              </w:sdtContent>
            </w:sdt>
          </w:p>
        </w:tc>
        <w:tc>
          <w:tcPr>
            <w:tcW w:w="167" w:type="pct"/>
            <w:vAlign w:val="center"/>
          </w:tcPr>
          <w:p w14:paraId="54FDF785" w14:textId="77777777" w:rsidR="009B5ABF" w:rsidRPr="00CD2E67" w:rsidRDefault="00683D60" w:rsidP="002E5A67">
            <w:pPr>
              <w:jc w:val="center"/>
              <w:rPr>
                <w:b/>
              </w:rPr>
            </w:pPr>
            <w:sdt>
              <w:sdtPr>
                <w:id w:val="-669793891"/>
                <w14:checkbox>
                  <w14:checked w14:val="0"/>
                  <w14:checkedState w14:val="0052" w14:font="Wingdings 2"/>
                  <w14:uncheckedState w14:val="00A3" w14:font="Wingdings 2"/>
                </w14:checkbox>
              </w:sdtPr>
              <w:sdtEndPr/>
              <w:sdtContent>
                <w:r w:rsidR="009B5ABF" w:rsidRPr="00CC07DB">
                  <w:sym w:font="Wingdings 2" w:char="F0A3"/>
                </w:r>
              </w:sdtContent>
            </w:sdt>
          </w:p>
        </w:tc>
        <w:tc>
          <w:tcPr>
            <w:tcW w:w="167" w:type="pct"/>
            <w:vAlign w:val="center"/>
          </w:tcPr>
          <w:p w14:paraId="2E0D86C1" w14:textId="77777777" w:rsidR="009B5ABF" w:rsidRPr="00CD2E67" w:rsidRDefault="00683D60" w:rsidP="002E5A67">
            <w:pPr>
              <w:jc w:val="center"/>
              <w:rPr>
                <w:b/>
              </w:rPr>
            </w:pPr>
            <w:sdt>
              <w:sdtPr>
                <w:id w:val="-917404331"/>
                <w14:checkbox>
                  <w14:checked w14:val="0"/>
                  <w14:checkedState w14:val="0052" w14:font="Wingdings 2"/>
                  <w14:uncheckedState w14:val="00A3" w14:font="Wingdings 2"/>
                </w14:checkbox>
              </w:sdtPr>
              <w:sdtEndPr/>
              <w:sdtContent>
                <w:r w:rsidR="009B5ABF" w:rsidRPr="00CC07DB">
                  <w:sym w:font="Wingdings 2" w:char="F0A3"/>
                </w:r>
              </w:sdtContent>
            </w:sdt>
          </w:p>
        </w:tc>
        <w:tc>
          <w:tcPr>
            <w:tcW w:w="170" w:type="pct"/>
            <w:tcBorders>
              <w:right w:val="single" w:sz="4" w:space="0" w:color="A6A6A6"/>
            </w:tcBorders>
            <w:vAlign w:val="center"/>
          </w:tcPr>
          <w:p w14:paraId="57F760FF" w14:textId="77777777" w:rsidR="009B5ABF" w:rsidRPr="00CD2E67" w:rsidRDefault="00683D60" w:rsidP="002E5A67">
            <w:pPr>
              <w:jc w:val="center"/>
              <w:rPr>
                <w:b/>
              </w:rPr>
            </w:pPr>
            <w:sdt>
              <w:sdtPr>
                <w:id w:val="-1714651922"/>
                <w14:checkbox>
                  <w14:checked w14:val="0"/>
                  <w14:checkedState w14:val="0052" w14:font="Wingdings 2"/>
                  <w14:uncheckedState w14:val="00A3" w14:font="Wingdings 2"/>
                </w14:checkbox>
              </w:sdtPr>
              <w:sdtEndPr/>
              <w:sdtContent>
                <w:r w:rsidR="009B5ABF">
                  <w:sym w:font="Wingdings 2" w:char="F0A3"/>
                </w:r>
              </w:sdtContent>
            </w:sdt>
          </w:p>
        </w:tc>
      </w:tr>
      <w:tr w:rsidR="009B5ABF" w:rsidRPr="00CD2E67" w14:paraId="650DBE89" w14:textId="77777777" w:rsidTr="00216871">
        <w:trPr>
          <w:gridAfter w:val="6"/>
          <w:wAfter w:w="2581" w:type="pct"/>
          <w:trHeight w:val="349"/>
        </w:trPr>
        <w:tc>
          <w:tcPr>
            <w:tcW w:w="1748" w:type="pct"/>
          </w:tcPr>
          <w:p w14:paraId="2049DC11" w14:textId="77777777" w:rsidR="009B5ABF" w:rsidRPr="00CD2E67" w:rsidRDefault="009B5ABF" w:rsidP="002E5A67">
            <w:pPr>
              <w:pStyle w:val="Tabletext"/>
            </w:pPr>
            <w:r w:rsidRPr="00CD2E67">
              <w:t>Personal and social capability</w:t>
            </w:r>
          </w:p>
        </w:tc>
        <w:tc>
          <w:tcPr>
            <w:tcW w:w="167" w:type="pct"/>
            <w:vAlign w:val="center"/>
          </w:tcPr>
          <w:p w14:paraId="4C8C4C8B" w14:textId="77777777" w:rsidR="009B5ABF" w:rsidRPr="00CD2E67" w:rsidRDefault="00683D60" w:rsidP="002E5A67">
            <w:pPr>
              <w:jc w:val="center"/>
              <w:rPr>
                <w:b/>
              </w:rPr>
            </w:pPr>
            <w:sdt>
              <w:sdtPr>
                <w:id w:val="101613150"/>
                <w14:checkbox>
                  <w14:checked w14:val="0"/>
                  <w14:checkedState w14:val="0052" w14:font="Wingdings 2"/>
                  <w14:uncheckedState w14:val="00A3" w14:font="Wingdings 2"/>
                </w14:checkbox>
              </w:sdtPr>
              <w:sdtEndPr/>
              <w:sdtContent>
                <w:r w:rsidR="009B5ABF">
                  <w:sym w:font="Wingdings 2" w:char="F0A3"/>
                </w:r>
              </w:sdtContent>
            </w:sdt>
          </w:p>
        </w:tc>
        <w:tc>
          <w:tcPr>
            <w:tcW w:w="167" w:type="pct"/>
            <w:vAlign w:val="center"/>
          </w:tcPr>
          <w:p w14:paraId="3D615E91" w14:textId="77777777" w:rsidR="009B5ABF" w:rsidRPr="00CD2E67" w:rsidRDefault="00683D60" w:rsidP="002E5A67">
            <w:pPr>
              <w:jc w:val="center"/>
              <w:rPr>
                <w:b/>
              </w:rPr>
            </w:pPr>
            <w:sdt>
              <w:sdtPr>
                <w:id w:val="-899678382"/>
                <w14:checkbox>
                  <w14:checked w14:val="0"/>
                  <w14:checkedState w14:val="0052" w14:font="Wingdings 2"/>
                  <w14:uncheckedState w14:val="00A3" w14:font="Wingdings 2"/>
                </w14:checkbox>
              </w:sdtPr>
              <w:sdtEndPr/>
              <w:sdtContent>
                <w:r w:rsidR="009B5ABF" w:rsidRPr="00CC07DB">
                  <w:sym w:font="Wingdings 2" w:char="F0A3"/>
                </w:r>
              </w:sdtContent>
            </w:sdt>
          </w:p>
        </w:tc>
        <w:tc>
          <w:tcPr>
            <w:tcW w:w="167" w:type="pct"/>
            <w:vAlign w:val="center"/>
          </w:tcPr>
          <w:p w14:paraId="5B75B3FF" w14:textId="77777777" w:rsidR="009B5ABF" w:rsidRPr="00CD2E67" w:rsidRDefault="00683D60" w:rsidP="002E5A67">
            <w:pPr>
              <w:jc w:val="center"/>
              <w:rPr>
                <w:b/>
              </w:rPr>
            </w:pPr>
            <w:sdt>
              <w:sdtPr>
                <w:id w:val="-678043128"/>
                <w14:checkbox>
                  <w14:checked w14:val="0"/>
                  <w14:checkedState w14:val="0052" w14:font="Wingdings 2"/>
                  <w14:uncheckedState w14:val="00A3" w14:font="Wingdings 2"/>
                </w14:checkbox>
              </w:sdtPr>
              <w:sdtEndPr/>
              <w:sdtContent>
                <w:r w:rsidR="009B5ABF" w:rsidRPr="00CC07DB">
                  <w:sym w:font="Wingdings 2" w:char="F0A3"/>
                </w:r>
              </w:sdtContent>
            </w:sdt>
          </w:p>
        </w:tc>
        <w:tc>
          <w:tcPr>
            <w:tcW w:w="170" w:type="pct"/>
            <w:tcBorders>
              <w:right w:val="single" w:sz="4" w:space="0" w:color="A6A6A6"/>
            </w:tcBorders>
            <w:vAlign w:val="center"/>
          </w:tcPr>
          <w:p w14:paraId="4D8716E0" w14:textId="77777777" w:rsidR="009B5ABF" w:rsidRPr="00CD2E67" w:rsidRDefault="00683D60" w:rsidP="002E5A67">
            <w:pPr>
              <w:jc w:val="center"/>
              <w:rPr>
                <w:b/>
              </w:rPr>
            </w:pPr>
            <w:sdt>
              <w:sdtPr>
                <w:id w:val="270053045"/>
                <w14:checkbox>
                  <w14:checked w14:val="0"/>
                  <w14:checkedState w14:val="0052" w14:font="Wingdings 2"/>
                  <w14:uncheckedState w14:val="00A3" w14:font="Wingdings 2"/>
                </w14:checkbox>
              </w:sdtPr>
              <w:sdtEndPr/>
              <w:sdtContent>
                <w:r w:rsidR="009B5ABF">
                  <w:sym w:font="Wingdings 2" w:char="F0A3"/>
                </w:r>
              </w:sdtContent>
            </w:sdt>
          </w:p>
        </w:tc>
      </w:tr>
    </w:tbl>
    <w:p w14:paraId="5B537F5C" w14:textId="0A265BF2" w:rsidR="00D94E4F" w:rsidRPr="00D94E4F" w:rsidRDefault="00D94E4F" w:rsidP="00D31A65">
      <w:pPr>
        <w:pStyle w:val="BodyText"/>
        <w:keepNext/>
        <w:keepLines/>
        <w:spacing w:before="3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D33D1D">
            <w:t>3</w:t>
          </w:r>
        </w:sdtContent>
      </w:sdt>
    </w:p>
    <w:p w14:paraId="2D49D459" w14:textId="7484D8F7" w:rsidR="007653B0" w:rsidRDefault="007653B0" w:rsidP="00D31A65">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D33D1D">
            <w:t>3</w:t>
          </w:r>
        </w:sdtContent>
      </w:sdt>
      <w:r w:rsidRPr="003D2E09">
        <w:t xml:space="preserve"> </w:t>
      </w:r>
      <w:hyperlink r:id="rId26" w:history="1">
        <w:r w:rsidR="000B7310" w:rsidRPr="003D2E09">
          <w:rPr>
            <w:color w:val="0000FF"/>
          </w:rPr>
          <w:t>www.qcaa.qld.edu.au/copyright</w:t>
        </w:r>
      </w:hyperlink>
      <w:r w:rsidRPr="003D2E09">
        <w:t>.</w:t>
      </w:r>
      <w:bookmarkEnd w:id="5"/>
    </w:p>
    <w:p w14:paraId="27847F75" w14:textId="0F965C69" w:rsidR="006615F8" w:rsidRPr="003D2E09" w:rsidRDefault="006615F8" w:rsidP="00D31A65">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7" w:history="1">
        <w:r w:rsidRPr="00A15901">
          <w:rPr>
            <w:rStyle w:val="Hyperlink"/>
          </w:rPr>
          <w:t>Australian Curriculum website</w:t>
        </w:r>
      </w:hyperlink>
      <w:r w:rsidRPr="00A15901">
        <w:t xml:space="preserve"> and its </w:t>
      </w:r>
      <w:hyperlink r:id="rId28" w:history="1">
        <w:r w:rsidRPr="00A15901">
          <w:rPr>
            <w:rStyle w:val="Hyperlink"/>
          </w:rPr>
          <w:t>copyright notice</w:t>
        </w:r>
      </w:hyperlink>
      <w:r w:rsidRPr="00A15901">
        <w:t>.</w:t>
      </w:r>
    </w:p>
    <w:sectPr w:rsidR="006615F8"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3E" w14:textId="77777777" w:rsidR="008F23A5" w:rsidRDefault="008F23A5" w:rsidP="00185154">
      <w:r>
        <w:separator/>
      </w:r>
    </w:p>
    <w:p w14:paraId="6F16DECE" w14:textId="77777777" w:rsidR="008F23A5" w:rsidRDefault="008F23A5"/>
    <w:p w14:paraId="5B6E6D36" w14:textId="77777777" w:rsidR="008F23A5" w:rsidRDefault="008F23A5"/>
  </w:endnote>
  <w:endnote w:type="continuationSeparator" w:id="0">
    <w:p w14:paraId="30D4BA5E" w14:textId="77777777" w:rsidR="008F23A5" w:rsidRDefault="008F23A5" w:rsidP="00185154">
      <w:r>
        <w:continuationSeparator/>
      </w:r>
    </w:p>
    <w:p w14:paraId="6BFE6E34" w14:textId="77777777" w:rsidR="008F23A5" w:rsidRDefault="008F23A5"/>
    <w:p w14:paraId="1AD6BABA" w14:textId="77777777" w:rsidR="008F23A5" w:rsidRDefault="008F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F5DB" w14:textId="77777777" w:rsidR="00683D60" w:rsidRDefault="00683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25CACA9B" w:rsidR="00B64090" w:rsidRPr="002E6121" w:rsidRDefault="00683D60"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Year 1</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18C35E5E" w:rsidR="00B64090" w:rsidRDefault="00683D60"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6F21AA5A" w:rsidR="002B573B" w:rsidRPr="00454DE4" w:rsidRDefault="00683D6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10108">
                <w:rPr>
                  <w:rFonts w:eastAsia="Times New Roman"/>
                  <w:color w:val="808080"/>
                  <w:sz w:val="10"/>
                  <w:szCs w:val="10"/>
                </w:rPr>
                <w:t>230243</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47346E88" w:rsidR="00B64090" w:rsidRPr="002E6121" w:rsidRDefault="00683D60"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Year 1</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676D3B">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0E2BCBDD"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6C56A959" w:rsidR="00B64090" w:rsidRDefault="00683D60"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9C4" w14:textId="77777777" w:rsidR="008F23A5" w:rsidRPr="001B4733" w:rsidRDefault="008F23A5" w:rsidP="001B4733">
      <w:pPr>
        <w:rPr>
          <w:color w:val="D22730" w:themeColor="text2"/>
        </w:rPr>
      </w:pPr>
      <w:r w:rsidRPr="001B4733">
        <w:rPr>
          <w:color w:val="D22730" w:themeColor="text2"/>
        </w:rPr>
        <w:continuationSeparator/>
      </w:r>
    </w:p>
    <w:p w14:paraId="67E4D771" w14:textId="77777777" w:rsidR="008F23A5" w:rsidRPr="001B4733" w:rsidRDefault="008F23A5">
      <w:pPr>
        <w:rPr>
          <w:sz w:val="4"/>
          <w:szCs w:val="4"/>
        </w:rPr>
      </w:pPr>
    </w:p>
  </w:footnote>
  <w:footnote w:type="continuationSeparator" w:id="0">
    <w:p w14:paraId="512F1B72" w14:textId="77777777" w:rsidR="008F23A5" w:rsidRPr="001B4733" w:rsidRDefault="008F23A5" w:rsidP="00185154">
      <w:pPr>
        <w:rPr>
          <w:color w:val="D22730" w:themeColor="text2"/>
        </w:rPr>
      </w:pPr>
      <w:r w:rsidRPr="001B4733">
        <w:rPr>
          <w:color w:val="D22730" w:themeColor="text2"/>
        </w:rPr>
        <w:continuationSeparator/>
      </w:r>
    </w:p>
    <w:p w14:paraId="173CBE8E" w14:textId="77777777" w:rsidR="008F23A5" w:rsidRPr="001B4733" w:rsidRDefault="008F23A5">
      <w:pPr>
        <w:rPr>
          <w:sz w:val="4"/>
          <w:szCs w:val="4"/>
        </w:rPr>
      </w:pPr>
    </w:p>
  </w:footnote>
  <w:footnote w:type="continuationNotice" w:id="1">
    <w:p w14:paraId="5D949278" w14:textId="77777777" w:rsidR="008F23A5" w:rsidRPr="001B4733" w:rsidRDefault="008F23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6AA8" w14:textId="77777777" w:rsidR="00683D60" w:rsidRDefault="00683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16B8" w14:textId="77777777" w:rsidR="00683D60" w:rsidRDefault="00683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7B5D7858"/>
    <w:multiLevelType w:val="multilevel"/>
    <w:tmpl w:val="30B4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26970124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26412"/>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61F5"/>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3BE"/>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535D"/>
    <w:rsid w:val="0056633F"/>
    <w:rsid w:val="005713E5"/>
    <w:rsid w:val="00573359"/>
    <w:rsid w:val="00577E7A"/>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6EC2"/>
    <w:rsid w:val="00620553"/>
    <w:rsid w:val="0062087D"/>
    <w:rsid w:val="00630AD8"/>
    <w:rsid w:val="00632A72"/>
    <w:rsid w:val="00633235"/>
    <w:rsid w:val="0063350A"/>
    <w:rsid w:val="006421A2"/>
    <w:rsid w:val="0064359D"/>
    <w:rsid w:val="006442A7"/>
    <w:rsid w:val="00645BAA"/>
    <w:rsid w:val="0064613A"/>
    <w:rsid w:val="0065325A"/>
    <w:rsid w:val="0065494E"/>
    <w:rsid w:val="00655382"/>
    <w:rsid w:val="00657ED4"/>
    <w:rsid w:val="00661471"/>
    <w:rsid w:val="006615F8"/>
    <w:rsid w:val="00662671"/>
    <w:rsid w:val="006653B6"/>
    <w:rsid w:val="00674316"/>
    <w:rsid w:val="00676CE9"/>
    <w:rsid w:val="00676D3B"/>
    <w:rsid w:val="00677C0E"/>
    <w:rsid w:val="00680843"/>
    <w:rsid w:val="00681A2E"/>
    <w:rsid w:val="00683D60"/>
    <w:rsid w:val="00684E74"/>
    <w:rsid w:val="006915C5"/>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259C"/>
    <w:rsid w:val="00736EDA"/>
    <w:rsid w:val="007375BC"/>
    <w:rsid w:val="00741647"/>
    <w:rsid w:val="00745DE2"/>
    <w:rsid w:val="00747958"/>
    <w:rsid w:val="00750F13"/>
    <w:rsid w:val="007514FC"/>
    <w:rsid w:val="00761537"/>
    <w:rsid w:val="00762E95"/>
    <w:rsid w:val="00763090"/>
    <w:rsid w:val="007653B0"/>
    <w:rsid w:val="00770BF1"/>
    <w:rsid w:val="0077379E"/>
    <w:rsid w:val="007745AD"/>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0228"/>
    <w:rsid w:val="00800A05"/>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0551"/>
    <w:rsid w:val="008819C1"/>
    <w:rsid w:val="0089021A"/>
    <w:rsid w:val="00892496"/>
    <w:rsid w:val="0089505C"/>
    <w:rsid w:val="00896459"/>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5ABF"/>
    <w:rsid w:val="009B7B63"/>
    <w:rsid w:val="009B7C52"/>
    <w:rsid w:val="009C0031"/>
    <w:rsid w:val="009C046C"/>
    <w:rsid w:val="009D23F7"/>
    <w:rsid w:val="009D670A"/>
    <w:rsid w:val="009E18C4"/>
    <w:rsid w:val="009E38EF"/>
    <w:rsid w:val="009E3F99"/>
    <w:rsid w:val="009E48AE"/>
    <w:rsid w:val="009F0E8E"/>
    <w:rsid w:val="009F1794"/>
    <w:rsid w:val="009F5C53"/>
    <w:rsid w:val="009F6529"/>
    <w:rsid w:val="009F6CE7"/>
    <w:rsid w:val="00A03923"/>
    <w:rsid w:val="00A07960"/>
    <w:rsid w:val="00A10005"/>
    <w:rsid w:val="00A10108"/>
    <w:rsid w:val="00A129A1"/>
    <w:rsid w:val="00A32E8B"/>
    <w:rsid w:val="00A333F7"/>
    <w:rsid w:val="00A35615"/>
    <w:rsid w:val="00A35710"/>
    <w:rsid w:val="00A36600"/>
    <w:rsid w:val="00A37108"/>
    <w:rsid w:val="00A37CDB"/>
    <w:rsid w:val="00A41250"/>
    <w:rsid w:val="00A41D4E"/>
    <w:rsid w:val="00A4656A"/>
    <w:rsid w:val="00A510A2"/>
    <w:rsid w:val="00A52A8F"/>
    <w:rsid w:val="00A53E76"/>
    <w:rsid w:val="00A54BE3"/>
    <w:rsid w:val="00A55155"/>
    <w:rsid w:val="00A62E21"/>
    <w:rsid w:val="00A640FF"/>
    <w:rsid w:val="00A71C6A"/>
    <w:rsid w:val="00A80038"/>
    <w:rsid w:val="00A83349"/>
    <w:rsid w:val="00A83B38"/>
    <w:rsid w:val="00A94622"/>
    <w:rsid w:val="00A94A35"/>
    <w:rsid w:val="00AA4E2D"/>
    <w:rsid w:val="00AA6010"/>
    <w:rsid w:val="00AA690B"/>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61BB"/>
    <w:rsid w:val="00B0727F"/>
    <w:rsid w:val="00B1273F"/>
    <w:rsid w:val="00B22D6E"/>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7438"/>
    <w:rsid w:val="00D00835"/>
    <w:rsid w:val="00D0177A"/>
    <w:rsid w:val="00D038DC"/>
    <w:rsid w:val="00D03E01"/>
    <w:rsid w:val="00D241D3"/>
    <w:rsid w:val="00D253E1"/>
    <w:rsid w:val="00D27FA8"/>
    <w:rsid w:val="00D31A65"/>
    <w:rsid w:val="00D32946"/>
    <w:rsid w:val="00D33D1D"/>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1193"/>
    <w:rsid w:val="00DC28FE"/>
    <w:rsid w:val="00DC290C"/>
    <w:rsid w:val="00DC33B4"/>
    <w:rsid w:val="00DC4162"/>
    <w:rsid w:val="00DC5165"/>
    <w:rsid w:val="00DD0620"/>
    <w:rsid w:val="00DD10FD"/>
    <w:rsid w:val="00DD2003"/>
    <w:rsid w:val="00DD41D9"/>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10C0"/>
    <w:rsid w:val="00E3453C"/>
    <w:rsid w:val="00E347CE"/>
    <w:rsid w:val="00E35419"/>
    <w:rsid w:val="00E35834"/>
    <w:rsid w:val="00E36F71"/>
    <w:rsid w:val="00E4035B"/>
    <w:rsid w:val="00E44090"/>
    <w:rsid w:val="00E456C3"/>
    <w:rsid w:val="00E50B84"/>
    <w:rsid w:val="00E53767"/>
    <w:rsid w:val="00E61C43"/>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7473229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nd\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C9190E"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C9190E"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C9190E"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C9190E"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C9190E"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C9190E"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C9190E"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C9190E"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C9190E"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C9190E"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C9190E"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C9190E"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C9190E"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C9190E"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C9190E"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C9190E"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C9190E"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C9190E"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C9190E"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C9190E"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C9190E"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C9190E"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C9190E"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C9190E"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C9190E"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C9190E"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C9190E"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C9190E"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C9190E"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C9190E"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C9190E"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C9190E"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C9190E"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C9190E"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C9190E"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C9190E"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C9190E"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C9190E"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C9190E"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C9190E"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C9190E"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C9190E"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C9190E"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C9190E"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C9190E"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C9190E"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C9190E"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C9190E"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C9190E"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C9190E"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C101D7"/>
    <w:rsid w:val="00C91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2.xml><?xml version="1.0" encoding="utf-8"?>
<QCAA xmlns="http://QCAA.qld.edu.au">
  <DocumentDate>2023-04-05T00:00:00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A7ED2823-ED6D-4B29-B91C-0A69964C9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51</TotalTime>
  <Pages>4</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Mathematics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21</cp:revision>
  <cp:lastPrinted>2017-07-03T22:50:00Z</cp:lastPrinted>
  <dcterms:created xsi:type="dcterms:W3CDTF">2023-03-01T06:17:00Z</dcterms:created>
  <dcterms:modified xsi:type="dcterms:W3CDTF">2023-04-05T05:29:00Z</dcterms:modified>
  <cp:category>230243</cp:category>
  <cp:contentStatus>Year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